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42" w:rsidRDefault="00C35F42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35F42" w:rsidRDefault="004C240C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35F42" w:rsidRDefault="004C240C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D25D95">
        <w:rPr>
          <w:rFonts w:ascii="仿宋_GB2312" w:eastAsia="仿宋_GB2312" w:cs="仿宋_GB2312" w:hint="eastAsia"/>
          <w:sz w:val="32"/>
          <w:szCs w:val="32"/>
        </w:rPr>
        <w:t>119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35F42" w:rsidRDefault="00C35F42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35F42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C35F42" w:rsidRDefault="004C24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C35F42" w:rsidRDefault="004C24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线上举办内科</w:t>
      </w:r>
      <w:r>
        <w:rPr>
          <w:rFonts w:ascii="方正小标宋简体" w:eastAsia="方正小标宋简体" w:hint="eastAsia"/>
          <w:sz w:val="44"/>
          <w:szCs w:val="44"/>
        </w:rPr>
        <w:t>护理</w:t>
      </w:r>
      <w:r>
        <w:rPr>
          <w:rFonts w:ascii="方正小标宋简体" w:eastAsia="方正小标宋简体" w:hint="eastAsia"/>
          <w:sz w:val="44"/>
          <w:szCs w:val="44"/>
        </w:rPr>
        <w:t>专委会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年学术会议“强基固本创新引领基层医院护理管理与创新”</w:t>
      </w:r>
    </w:p>
    <w:p w:rsidR="00C35F42" w:rsidRDefault="004C24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C35F42" w:rsidRDefault="00C35F4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C35F42" w:rsidRDefault="004C24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为促进我市内科护理专业工作交流和开展，提升我市内科护理管理水平及其延伸服务能力，由眉山市医学会内科护理专委会、眉山市人民医院线上举办的《眉山市医学会内科护理专委会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年学术会议“强基固本创新引领基层医院护理管理与创新”》定于近期召开。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现将会议有关事项通知如下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C35F42" w:rsidRDefault="004C24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、会议时间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星期五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8:00-8:30 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8: 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C35F42" w:rsidRDefault="004C24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35F42">
          <w:footerReference w:type="default" r:id="rId8"/>
          <w:pgSz w:w="11904" w:h="16835"/>
          <w:pgMar w:top="1430" w:right="864" w:bottom="1115" w:left="1510" w:header="0" w:footer="755" w:gutter="0"/>
          <w:cols w:space="720"/>
        </w:sect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、参会方式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（一）参会人员需提前在手机端或电脑端下载、试用“腾讯</w:t>
      </w:r>
    </w:p>
    <w:p w:rsidR="00C35F42" w:rsidRDefault="004C24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5F42" w:rsidRDefault="004C240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加入会议：输入会议号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(420 340 561 )</w:t>
      </w:r>
      <w:r>
        <w:rPr>
          <w:rFonts w:ascii="仿宋_GB2312" w:eastAsia="仿宋_GB2312" w:hAnsi="仿宋_GB2312" w:cs="仿宋_GB2312" w:hint="eastAsia"/>
          <w:sz w:val="32"/>
          <w:szCs w:val="32"/>
        </w:rPr>
        <w:t>直接加入会议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或使用手机端腾讯会议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扫描以下二维码码加入会议：</w:t>
      </w:r>
    </w:p>
    <w:p w:rsidR="00C35F42" w:rsidRDefault="004C24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135890</wp:posOffset>
            </wp:positionV>
            <wp:extent cx="2988945" cy="2720975"/>
            <wp:effectExtent l="0" t="0" r="1905" b="3175"/>
            <wp:wrapTight wrapText="bothSides">
              <wp:wrapPolygon edited="0">
                <wp:start x="0" y="0"/>
                <wp:lineTo x="0" y="21474"/>
                <wp:lineTo x="21476" y="21474"/>
                <wp:lineTo x="21476" y="0"/>
                <wp:lineTo x="0" y="0"/>
              </wp:wrapPolygon>
            </wp:wrapTight>
            <wp:docPr id="2" name="图片 2" descr="b49b31e4fbf0edf5b26506e966a7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9b31e4fbf0edf5b26506e966a7a8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F42" w:rsidRDefault="00C35F4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5F42" w:rsidRDefault="00C35F4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5F42" w:rsidRDefault="004C24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612130" cy="8350885"/>
            <wp:effectExtent l="0" t="0" r="7620" b="12065"/>
            <wp:docPr id="1" name="图片 1" descr="b49b31e4fbf0edf5b26506e966a7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9b31e4fbf0edf5b26506e966a7a8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35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F42" w:rsidRDefault="00C35F4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5F42" w:rsidRDefault="00C35F4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5F42" w:rsidRDefault="00C35F4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5F42" w:rsidRDefault="00C35F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35F42" w:rsidRDefault="004C24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三、会议内容（会议议程见附件）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（一）护理人力资源变革与重构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丁敏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副主任护师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（二）护理质量管理与创新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王晓彬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主任护师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（三）如何与患者家属沟通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彭红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副主任护师；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（四）临床护理教学体系建设与发展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王洪英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副主任护师；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（五）基于患者安全管理的护理质量持续改进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-- </w:t>
      </w:r>
      <w:r>
        <w:rPr>
          <w:rFonts w:ascii="仿宋_GB2312" w:eastAsia="仿宋_GB2312" w:hAnsi="仿宋_GB2312" w:cs="仿宋_GB2312" w:hint="eastAsia"/>
          <w:sz w:val="32"/>
          <w:szCs w:val="32"/>
        </w:rPr>
        <w:t>陈晓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副主任护师；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（六）患者用药安全管理的实践与思考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-- </w:t>
      </w:r>
      <w:r>
        <w:rPr>
          <w:rFonts w:ascii="仿宋_GB2312" w:eastAsia="仿宋_GB2312" w:hAnsi="仿宋_GB2312" w:cs="仿宋_GB2312" w:hint="eastAsia"/>
          <w:sz w:val="32"/>
          <w:szCs w:val="32"/>
        </w:rPr>
        <w:t>田晓红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副主任护师。</w:t>
      </w:r>
    </w:p>
    <w:p w:rsidR="00C35F42" w:rsidRDefault="004C24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四、参会对象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眉山市医学会内科护理专委会全体委员、全市从事内科护理及相关专业医务人员等。</w:t>
      </w:r>
    </w:p>
    <w:p w:rsidR="00C35F42" w:rsidRDefault="004C240C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其他事项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（二）参加本次会议的人员将授予市级继续医学教育Ⅱ类</w:t>
      </w:r>
      <w:r>
        <w:rPr>
          <w:rFonts w:ascii="仿宋_GB2312" w:eastAsia="仿宋_GB2312" w:hAnsi="仿宋_GB2312" w:cs="仿宋_GB2312" w:hint="eastAsia"/>
          <w:sz w:val="32"/>
          <w:szCs w:val="32"/>
        </w:rPr>
        <w:t>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分。请使用智能手机下载“易学酷”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，按时扫描学分二维码获取学分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会议开始前签到、结束后签出。必须两次签到成功，学分才能上传审核通过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5F42" w:rsidRDefault="004C240C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市医学会内科护理专委会</w:t>
      </w: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瑶：</w:t>
      </w:r>
      <w:r>
        <w:rPr>
          <w:rFonts w:ascii="仿宋_GB2312" w:eastAsia="仿宋_GB2312" w:hAnsi="仿宋_GB2312" w:cs="仿宋_GB2312" w:hint="eastAsia"/>
          <w:sz w:val="32"/>
          <w:szCs w:val="32"/>
        </w:rPr>
        <w:t>13568308305</w:t>
      </w:r>
    </w:p>
    <w:p w:rsidR="00C35F42" w:rsidRDefault="00C35F4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5F42" w:rsidRDefault="004C24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C35F42" w:rsidRDefault="00C35F42">
      <w:pPr>
        <w:spacing w:line="600" w:lineRule="exact"/>
        <w:ind w:firstLineChars="2000" w:firstLine="6400"/>
        <w:rPr>
          <w:rFonts w:ascii="仿宋_GB2312" w:eastAsia="仿宋_GB2312"/>
          <w:color w:val="000000" w:themeColor="text1"/>
          <w:sz w:val="32"/>
          <w:szCs w:val="32"/>
        </w:rPr>
      </w:pPr>
    </w:p>
    <w:p w:rsidR="00C35F42" w:rsidRDefault="00C35F42">
      <w:pPr>
        <w:spacing w:line="600" w:lineRule="exact"/>
        <w:ind w:firstLineChars="2000" w:firstLine="6400"/>
        <w:rPr>
          <w:rFonts w:ascii="仿宋_GB2312" w:eastAsia="仿宋_GB2312"/>
          <w:color w:val="000000" w:themeColor="text1"/>
          <w:sz w:val="32"/>
          <w:szCs w:val="32"/>
        </w:rPr>
      </w:pPr>
    </w:p>
    <w:p w:rsidR="00C35F42" w:rsidRDefault="004C240C" w:rsidP="004C312A">
      <w:pPr>
        <w:spacing w:line="600" w:lineRule="exact"/>
        <w:ind w:firstLineChars="1950" w:firstLine="62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眉山市医学会</w:t>
      </w:r>
    </w:p>
    <w:p w:rsidR="00C35F42" w:rsidRDefault="004C240C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4C312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C35F42" w:rsidRDefault="00C35F42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35F42" w:rsidRDefault="00C35F42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35F42" w:rsidRDefault="00C35F42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35F42" w:rsidRDefault="00C35F42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C312A" w:rsidRDefault="004C312A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35F42" w:rsidRDefault="004C240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 w:rsidR="004C312A">
        <w:rPr>
          <w:rFonts w:ascii="仿宋_GB2312" w:eastAsia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4C312A">
        <w:rPr>
          <w:rFonts w:ascii="仿宋_GB2312" w:eastAsia="仿宋_GB2312" w:cs="仿宋_GB2312" w:hint="eastAsia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C35F42" w:rsidRDefault="004C240C">
      <w:pPr>
        <w:spacing w:line="540" w:lineRule="exact"/>
        <w:ind w:right="16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</w:p>
    <w:p w:rsidR="00C35F42" w:rsidRDefault="004C240C">
      <w:pPr>
        <w:spacing w:line="540" w:lineRule="exact"/>
        <w:ind w:right="1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40"/>
        <w:tblOverlap w:val="never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3712"/>
        <w:gridCol w:w="147"/>
        <w:gridCol w:w="3858"/>
      </w:tblGrid>
      <w:tr w:rsidR="00C35F42">
        <w:trPr>
          <w:trHeight w:val="612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spacing w:before="138"/>
              <w:ind w:left="947" w:right="93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3712" w:type="dxa"/>
            <w:vAlign w:val="center"/>
          </w:tcPr>
          <w:p w:rsidR="00C35F42" w:rsidRDefault="004C240C">
            <w:pPr>
              <w:pStyle w:val="TableParagraph"/>
              <w:spacing w:before="138"/>
              <w:ind w:left="1596" w:right="1586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4005" w:type="dxa"/>
            <w:gridSpan w:val="2"/>
            <w:vAlign w:val="center"/>
          </w:tcPr>
          <w:p w:rsidR="00C35F42" w:rsidRDefault="004C240C">
            <w:pPr>
              <w:pStyle w:val="TableParagraph"/>
              <w:spacing w:before="138"/>
              <w:ind w:left="1742" w:right="173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讲者</w:t>
            </w:r>
          </w:p>
        </w:tc>
      </w:tr>
      <w:tr w:rsidR="00C35F42">
        <w:trPr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8:00-8:30</w:t>
            </w:r>
          </w:p>
        </w:tc>
        <w:tc>
          <w:tcPr>
            <w:tcW w:w="7717" w:type="dxa"/>
            <w:gridSpan w:val="3"/>
            <w:vAlign w:val="center"/>
          </w:tcPr>
          <w:p w:rsidR="00C35F42" w:rsidRDefault="004C240C">
            <w:pPr>
              <w:pStyle w:val="TableParagraph"/>
              <w:spacing w:before="151"/>
              <w:ind w:left="3357" w:right="334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会议签到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8:30-9:30</w:t>
            </w:r>
          </w:p>
        </w:tc>
        <w:tc>
          <w:tcPr>
            <w:tcW w:w="3712" w:type="dxa"/>
            <w:vAlign w:val="center"/>
          </w:tcPr>
          <w:p w:rsidR="00C35F42" w:rsidRDefault="004C240C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护理质量管理与创新</w:t>
            </w:r>
          </w:p>
        </w:tc>
        <w:tc>
          <w:tcPr>
            <w:tcW w:w="4005" w:type="dxa"/>
            <w:gridSpan w:val="2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 w:firstLineChars="500" w:firstLine="12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王晓彬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主任护师</w:t>
            </w:r>
          </w:p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眉山市人民医院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9:30-10:30</w:t>
            </w:r>
          </w:p>
        </w:tc>
        <w:tc>
          <w:tcPr>
            <w:tcW w:w="3712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护理人力资源变革与重构</w:t>
            </w:r>
          </w:p>
        </w:tc>
        <w:tc>
          <w:tcPr>
            <w:tcW w:w="4005" w:type="dxa"/>
            <w:gridSpan w:val="2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副主任护师</w:t>
            </w:r>
          </w:p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眉山市中医医院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30-10:40</w:t>
            </w:r>
          </w:p>
        </w:tc>
        <w:tc>
          <w:tcPr>
            <w:tcW w:w="7717" w:type="dxa"/>
            <w:gridSpan w:val="3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课间休息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10:40-11:40</w:t>
            </w:r>
          </w:p>
        </w:tc>
        <w:tc>
          <w:tcPr>
            <w:tcW w:w="3712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如何与患者家属沟通</w:t>
            </w:r>
          </w:p>
        </w:tc>
        <w:tc>
          <w:tcPr>
            <w:tcW w:w="4005" w:type="dxa"/>
            <w:gridSpan w:val="2"/>
            <w:vAlign w:val="center"/>
          </w:tcPr>
          <w:p w:rsidR="00C35F42" w:rsidRDefault="004C240C">
            <w:pPr>
              <w:pStyle w:val="TableParagraph"/>
              <w:tabs>
                <w:tab w:val="left" w:pos="2175"/>
              </w:tabs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副主任护师</w:t>
            </w:r>
          </w:p>
          <w:p w:rsidR="00C35F42" w:rsidRDefault="004C240C">
            <w:pPr>
              <w:pStyle w:val="TableParagraph"/>
              <w:tabs>
                <w:tab w:val="left" w:pos="2175"/>
              </w:tabs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眉山市人民医院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11:40-14: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717" w:type="dxa"/>
            <w:gridSpan w:val="3"/>
            <w:vAlign w:val="center"/>
          </w:tcPr>
          <w:p w:rsidR="00C35F42" w:rsidRDefault="004C240C">
            <w:pPr>
              <w:pStyle w:val="TableParagraph"/>
              <w:tabs>
                <w:tab w:val="left" w:pos="2175"/>
              </w:tabs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课间休息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0-15:10</w:t>
            </w:r>
          </w:p>
        </w:tc>
        <w:tc>
          <w:tcPr>
            <w:tcW w:w="3712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临床护理教学体系</w:t>
            </w:r>
            <w:bookmarkStart w:id="0" w:name="_GoBack"/>
            <w:r>
              <w:rPr>
                <w:rFonts w:ascii="仿宋" w:eastAsia="仿宋" w:hAnsi="仿宋" w:cs="仿宋" w:hint="eastAsia"/>
                <w:sz w:val="24"/>
                <w:szCs w:val="24"/>
              </w:rPr>
              <w:t>建设</w:t>
            </w:r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与发展</w:t>
            </w:r>
          </w:p>
        </w:tc>
        <w:tc>
          <w:tcPr>
            <w:tcW w:w="4005" w:type="dxa"/>
            <w:gridSpan w:val="2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王洪英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主任护师</w:t>
            </w:r>
          </w:p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仁寿县中医院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15:10-15:55</w:t>
            </w:r>
          </w:p>
        </w:tc>
        <w:tc>
          <w:tcPr>
            <w:tcW w:w="3712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基于患者安全管理的护理质量持续改进</w:t>
            </w:r>
          </w:p>
        </w:tc>
        <w:tc>
          <w:tcPr>
            <w:tcW w:w="4005" w:type="dxa"/>
            <w:gridSpan w:val="2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副主任护师</w:t>
            </w:r>
          </w:p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眉山市中医院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15:55-16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</w:p>
        </w:tc>
        <w:tc>
          <w:tcPr>
            <w:tcW w:w="7717" w:type="dxa"/>
            <w:gridSpan w:val="3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课间休息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3859" w:type="dxa"/>
            <w:gridSpan w:val="2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患者用药安全管理的实践与思考</w:t>
            </w:r>
          </w:p>
        </w:tc>
        <w:tc>
          <w:tcPr>
            <w:tcW w:w="3858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田晓红副主任护师</w:t>
            </w:r>
          </w:p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彭山区人民医院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:45-17: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7717" w:type="dxa"/>
            <w:gridSpan w:val="3"/>
            <w:vAlign w:val="center"/>
          </w:tcPr>
          <w:p w:rsidR="00C35F42" w:rsidRDefault="004C240C">
            <w:pPr>
              <w:pStyle w:val="TableParagraph"/>
              <w:spacing w:before="1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课后调查</w:t>
            </w:r>
          </w:p>
        </w:tc>
      </w:tr>
      <w:tr w:rsidR="00C35F42">
        <w:trPr>
          <w:trHeight w:val="571"/>
          <w:jc w:val="center"/>
        </w:trPr>
        <w:tc>
          <w:tcPr>
            <w:tcW w:w="2415" w:type="dxa"/>
            <w:vAlign w:val="center"/>
          </w:tcPr>
          <w:p w:rsidR="00C35F42" w:rsidRDefault="004C240C">
            <w:pPr>
              <w:pStyle w:val="TableParagraph"/>
              <w:tabs>
                <w:tab w:val="left" w:pos="2415"/>
              </w:tabs>
              <w:spacing w:before="138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17:00-17:30</w:t>
            </w:r>
          </w:p>
        </w:tc>
        <w:tc>
          <w:tcPr>
            <w:tcW w:w="7717" w:type="dxa"/>
            <w:gridSpan w:val="3"/>
            <w:vAlign w:val="center"/>
          </w:tcPr>
          <w:p w:rsidR="00C35F42" w:rsidRDefault="004C240C">
            <w:pPr>
              <w:pStyle w:val="TableParagraph"/>
              <w:spacing w:before="1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会议签出</w:t>
            </w:r>
          </w:p>
        </w:tc>
      </w:tr>
    </w:tbl>
    <w:p w:rsidR="00C35F42" w:rsidRDefault="00C35F42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35F42" w:rsidRDefault="00C35F42">
      <w:pPr>
        <w:spacing w:line="54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C35F42" w:rsidSect="00C35F42">
      <w:footerReference w:type="default" r:id="rId11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0C" w:rsidRDefault="004C240C" w:rsidP="00C35F42">
      <w:r>
        <w:separator/>
      </w:r>
    </w:p>
  </w:endnote>
  <w:endnote w:type="continuationSeparator" w:id="0">
    <w:p w:rsidR="004C240C" w:rsidRDefault="004C240C" w:rsidP="00C3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42" w:rsidRDefault="004C240C">
    <w:pPr>
      <w:pStyle w:val="a3"/>
      <w:spacing w:line="158" w:lineRule="auto"/>
      <w:ind w:left="8207"/>
    </w:pPr>
    <w:r>
      <w:rPr>
        <w:spacing w:val="50"/>
        <w:w w:val="103"/>
      </w:rPr>
      <w:t>-1</w:t>
    </w:r>
    <w:r>
      <w:rPr>
        <w:spacing w:val="2"/>
      </w:rPr>
      <w:t xml:space="preserve"> </w:t>
    </w:r>
    <w:r>
      <w:rPr>
        <w:spacing w:val="50"/>
        <w:w w:val="103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42" w:rsidRDefault="004C240C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C35F42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C35F42">
      <w:rPr>
        <w:rFonts w:ascii="仿宋_GB2312" w:eastAsia="仿宋_GB2312" w:hint="eastAsia"/>
        <w:sz w:val="32"/>
        <w:szCs w:val="32"/>
      </w:rPr>
      <w:fldChar w:fldCharType="separate"/>
    </w:r>
    <w:r w:rsidR="004C312A">
      <w:rPr>
        <w:rStyle w:val="ab"/>
        <w:rFonts w:ascii="仿宋_GB2312" w:eastAsia="仿宋_GB2312"/>
        <w:noProof/>
        <w:sz w:val="32"/>
        <w:szCs w:val="32"/>
      </w:rPr>
      <w:t>4</w:t>
    </w:r>
    <w:r w:rsidR="00C35F42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C35F42" w:rsidRDefault="00C35F42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0C" w:rsidRDefault="004C240C" w:rsidP="00C35F42">
      <w:r>
        <w:separator/>
      </w:r>
    </w:p>
  </w:footnote>
  <w:footnote w:type="continuationSeparator" w:id="0">
    <w:p w:rsidR="004C240C" w:rsidRDefault="004C240C" w:rsidP="00C35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03B28A"/>
    <w:multiLevelType w:val="singleLevel"/>
    <w:tmpl w:val="D103B2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417A3BD"/>
    <w:multiLevelType w:val="singleLevel"/>
    <w:tmpl w:val="E417A3B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D4441C"/>
    <w:rsid w:val="0019489E"/>
    <w:rsid w:val="00196F01"/>
    <w:rsid w:val="0026323A"/>
    <w:rsid w:val="00272E52"/>
    <w:rsid w:val="002B7953"/>
    <w:rsid w:val="00323B58"/>
    <w:rsid w:val="0039784B"/>
    <w:rsid w:val="003D604D"/>
    <w:rsid w:val="00413DEC"/>
    <w:rsid w:val="004C240C"/>
    <w:rsid w:val="004C312A"/>
    <w:rsid w:val="004C370A"/>
    <w:rsid w:val="005319E9"/>
    <w:rsid w:val="00580F41"/>
    <w:rsid w:val="005A01EF"/>
    <w:rsid w:val="006308B0"/>
    <w:rsid w:val="00722971"/>
    <w:rsid w:val="00777E4D"/>
    <w:rsid w:val="00790541"/>
    <w:rsid w:val="008128DC"/>
    <w:rsid w:val="00893AB5"/>
    <w:rsid w:val="00894D86"/>
    <w:rsid w:val="00926BF7"/>
    <w:rsid w:val="00965EFE"/>
    <w:rsid w:val="009D407C"/>
    <w:rsid w:val="009D60FD"/>
    <w:rsid w:val="009F3447"/>
    <w:rsid w:val="00A76D62"/>
    <w:rsid w:val="00AB3C98"/>
    <w:rsid w:val="00B01E58"/>
    <w:rsid w:val="00B2570F"/>
    <w:rsid w:val="00B87B9B"/>
    <w:rsid w:val="00BD6525"/>
    <w:rsid w:val="00C35F42"/>
    <w:rsid w:val="00CF5ED2"/>
    <w:rsid w:val="00D00BD7"/>
    <w:rsid w:val="00D25D95"/>
    <w:rsid w:val="00D4441C"/>
    <w:rsid w:val="00D8762A"/>
    <w:rsid w:val="00D965E3"/>
    <w:rsid w:val="00E21AF4"/>
    <w:rsid w:val="00E271AA"/>
    <w:rsid w:val="00EA37F2"/>
    <w:rsid w:val="00EF10F0"/>
    <w:rsid w:val="00EF12AE"/>
    <w:rsid w:val="00F168B5"/>
    <w:rsid w:val="00F41D3A"/>
    <w:rsid w:val="0321365A"/>
    <w:rsid w:val="06966ADC"/>
    <w:rsid w:val="0812334F"/>
    <w:rsid w:val="0C382B93"/>
    <w:rsid w:val="0C676F35"/>
    <w:rsid w:val="10677306"/>
    <w:rsid w:val="1123445C"/>
    <w:rsid w:val="11FF19BD"/>
    <w:rsid w:val="162B3DB3"/>
    <w:rsid w:val="16F318F3"/>
    <w:rsid w:val="17D8390A"/>
    <w:rsid w:val="1829515E"/>
    <w:rsid w:val="1CD556E0"/>
    <w:rsid w:val="1D61177E"/>
    <w:rsid w:val="1E3D5D47"/>
    <w:rsid w:val="23955BE8"/>
    <w:rsid w:val="29F660A7"/>
    <w:rsid w:val="2C110ED2"/>
    <w:rsid w:val="2E2A34C6"/>
    <w:rsid w:val="2F405B77"/>
    <w:rsid w:val="308C343A"/>
    <w:rsid w:val="30E8552C"/>
    <w:rsid w:val="32F01183"/>
    <w:rsid w:val="32F524DD"/>
    <w:rsid w:val="38934A8A"/>
    <w:rsid w:val="38E452E6"/>
    <w:rsid w:val="3B0F10FD"/>
    <w:rsid w:val="3CD64F45"/>
    <w:rsid w:val="415D15DB"/>
    <w:rsid w:val="4577128F"/>
    <w:rsid w:val="45B852A4"/>
    <w:rsid w:val="474B29D4"/>
    <w:rsid w:val="4AFD2237"/>
    <w:rsid w:val="4BBA0128"/>
    <w:rsid w:val="4C1A3F1A"/>
    <w:rsid w:val="51CB2747"/>
    <w:rsid w:val="532861ED"/>
    <w:rsid w:val="553C395C"/>
    <w:rsid w:val="55651104"/>
    <w:rsid w:val="5579695E"/>
    <w:rsid w:val="561A1EEF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FB346D4"/>
    <w:rsid w:val="60380391"/>
    <w:rsid w:val="67C779FD"/>
    <w:rsid w:val="68344D70"/>
    <w:rsid w:val="6B0074AE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35F42"/>
    <w:rPr>
      <w:rFonts w:ascii="微软雅黑" w:eastAsia="微软雅黑" w:hAnsi="微软雅黑" w:cs="微软雅黑"/>
      <w:sz w:val="31"/>
      <w:szCs w:val="31"/>
      <w:lang w:eastAsia="en-US"/>
    </w:rPr>
  </w:style>
  <w:style w:type="paragraph" w:styleId="a4">
    <w:name w:val="Plain Text"/>
    <w:basedOn w:val="a"/>
    <w:link w:val="Char"/>
    <w:uiPriority w:val="99"/>
    <w:qFormat/>
    <w:rsid w:val="00C35F42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semiHidden/>
    <w:unhideWhenUsed/>
    <w:rsid w:val="00C35F42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sid w:val="00C35F42"/>
    <w:rPr>
      <w:sz w:val="18"/>
      <w:szCs w:val="18"/>
    </w:rPr>
  </w:style>
  <w:style w:type="paragraph" w:styleId="a7">
    <w:name w:val="footer"/>
    <w:basedOn w:val="a"/>
    <w:link w:val="Char2"/>
    <w:qFormat/>
    <w:rsid w:val="00C3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35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35F42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C35F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C35F42"/>
  </w:style>
  <w:style w:type="character" w:styleId="ac">
    <w:name w:val="Hyperlink"/>
    <w:basedOn w:val="a0"/>
    <w:uiPriority w:val="99"/>
    <w:qFormat/>
    <w:rsid w:val="00C35F42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qFormat/>
    <w:rsid w:val="00C35F42"/>
    <w:rPr>
      <w:rFonts w:ascii="宋体" w:eastAsia="宋体" w:hAnsi="Calibri" w:cs="宋体"/>
      <w:szCs w:val="21"/>
    </w:rPr>
  </w:style>
  <w:style w:type="character" w:customStyle="1" w:styleId="Char2">
    <w:name w:val="页脚 Char"/>
    <w:basedOn w:val="a0"/>
    <w:link w:val="a7"/>
    <w:qFormat/>
    <w:rsid w:val="00C35F42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rsid w:val="00C35F42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C35F42"/>
    <w:pPr>
      <w:widowControl/>
    </w:pPr>
    <w:rPr>
      <w:rFonts w:cs="宋体"/>
      <w:kern w:val="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C35F42"/>
    <w:rPr>
      <w:rFonts w:ascii="Calibri" w:hAnsi="Calibri"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35F42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C35F42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C35F42"/>
    <w:pPr>
      <w:ind w:left="15"/>
    </w:pPr>
    <w:rPr>
      <w:rFonts w:ascii="宋体" w:hAnsi="宋体" w:cs="宋体"/>
    </w:rPr>
  </w:style>
  <w:style w:type="character" w:customStyle="1" w:styleId="Char0">
    <w:name w:val="日期 Char"/>
    <w:basedOn w:val="a0"/>
    <w:link w:val="a5"/>
    <w:uiPriority w:val="99"/>
    <w:semiHidden/>
    <w:qFormat/>
    <w:rsid w:val="00C35F42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C35F42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C35F42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192</Words>
  <Characters>1100</Characters>
  <Application>Microsoft Office Word</Application>
  <DocSecurity>0</DocSecurity>
  <Lines>9</Lines>
  <Paragraphs>2</Paragraphs>
  <ScaleCrop>false</ScaleCrop>
  <Company>china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47</cp:revision>
  <dcterms:created xsi:type="dcterms:W3CDTF">2018-11-14T18:49:00Z</dcterms:created>
  <dcterms:modified xsi:type="dcterms:W3CDTF">2023-10-10T01:21:00Z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E77AA02D30E04AE2AA6776D049A3AD25</vt:lpwstr>
  </property>
</Properties>
</file>