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9C" w:rsidRDefault="00CA3B9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A3B9C" w:rsidRDefault="00755F2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A3B9C" w:rsidRDefault="00755F2B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F96EFA">
        <w:rPr>
          <w:rFonts w:ascii="仿宋_GB2312" w:eastAsia="仿宋_GB2312" w:cs="仿宋_GB2312" w:hint="eastAsia"/>
          <w:sz w:val="32"/>
          <w:szCs w:val="32"/>
        </w:rPr>
        <w:t>142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A3B9C" w:rsidRDefault="00CA3B9C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A3B9C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0V&#10;bcbVAAAACAEAAA8AAAAAAAAAAQAgAAAAIgAAAGRycy9kb3ducmV2LnhtbFBLAQIUABQAAAAIAIdO&#10;4kBQyMoG7QEAAN4DAAAOAAAAAAAAAAEAIAAAACQBAABkcnMvZTJvRG9jLnhtbFBLBQYAAAAABgAG&#10;AFkBAACDBQAAAAA=&#10;" strokecolor="red" strokeweight="2.25pt"/>
        </w:pict>
      </w:r>
    </w:p>
    <w:p w:rsidR="00CA3B9C" w:rsidRDefault="00755F2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CA3B9C" w:rsidRDefault="00755F2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关于举办中医适宜技术</w:t>
      </w:r>
      <w:r>
        <w:rPr>
          <w:rFonts w:ascii="方正小标宋简体" w:eastAsia="方正小标宋简体" w:hint="eastAsia"/>
          <w:sz w:val="44"/>
          <w:szCs w:val="44"/>
        </w:rPr>
        <w:t>妇幼专题</w:t>
      </w:r>
      <w:r>
        <w:rPr>
          <w:rFonts w:ascii="方正小标宋简体" w:eastAsia="方正小标宋简体" w:hint="eastAsia"/>
          <w:sz w:val="44"/>
          <w:szCs w:val="44"/>
        </w:rPr>
        <w:t>会议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CA3B9C" w:rsidRDefault="00CA3B9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A3B9C" w:rsidRDefault="00755F2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各县（区）医学会、团体会员单位：</w:t>
      </w:r>
    </w:p>
    <w:p w:rsidR="00CA3B9C" w:rsidRDefault="00755F2B">
      <w:pPr>
        <w:pStyle w:val="a3"/>
        <w:spacing w:before="140" w:line="600" w:lineRule="exact"/>
        <w:ind w:right="58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推广中医适宜技术在基层医疗卫生机构妇幼专业的临床应用，提高我市中医药医务人员运用适宜技术治疗妇幼常见病、多发病等能力，为我市中医药基层医务工作者提供一个学习交流的平台，由眉山市医学会中医适宜技术专业委员会主办、眉山市中医医院承办的“中医适宜技术妇幼专题会议”定于</w:t>
      </w:r>
      <w:r>
        <w:rPr>
          <w:rFonts w:ascii="仿宋_GB2312" w:eastAsia="仿宋_GB2312" w:hAnsi="仿宋_GB2312" w:cs="仿宋_GB2312" w:hint="eastAsia"/>
        </w:rPr>
        <w:t>2023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11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18</w:t>
      </w:r>
      <w:r>
        <w:rPr>
          <w:rFonts w:ascii="仿宋_GB2312" w:eastAsia="仿宋_GB2312" w:hAnsi="仿宋_GB2312" w:cs="仿宋_GB2312" w:hint="eastAsia"/>
        </w:rPr>
        <w:t>日在眉山市中医医院召开，届时将邀请省内外知名中医专家、适宜技术知名教授进行授课。</w:t>
      </w:r>
      <w:r>
        <w:rPr>
          <w:rFonts w:ascii="仿宋_GB2312" w:eastAsia="仿宋_GB2312" w:hAnsi="仿宋_GB2312" w:cs="仿宋_GB2312" w:hint="eastAsia"/>
        </w:rPr>
        <w:t>现将会议有关事宜通知如下：</w:t>
      </w:r>
    </w:p>
    <w:p w:rsidR="00CA3B9C" w:rsidRDefault="00755F2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CA3B9C" w:rsidRDefault="00755F2B">
      <w:pPr>
        <w:spacing w:line="600" w:lineRule="exact"/>
        <w:ind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日全天，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13:50-14:10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14:10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正式开会。</w:t>
      </w:r>
    </w:p>
    <w:p w:rsidR="00CA3B9C" w:rsidRDefault="00755F2B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会议地点</w:t>
      </w:r>
    </w:p>
    <w:p w:rsidR="00CA3B9C" w:rsidRDefault="00755F2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眉山市中医医院北楼十一楼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号会议室。</w:t>
      </w:r>
    </w:p>
    <w:p w:rsidR="00CA3B9C" w:rsidRDefault="00755F2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CA3B9C" w:rsidRDefault="00755F2B">
      <w:pPr>
        <w:pStyle w:val="a3"/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（一）眉山市医学会中医适宜技术专委会全体委员</w:t>
      </w:r>
      <w:r>
        <w:rPr>
          <w:rFonts w:ascii="仿宋_GB2312" w:eastAsia="仿宋_GB2312" w:hAnsi="仿宋_GB2312" w:cs="仿宋_GB2312" w:hint="eastAsia"/>
        </w:rPr>
        <w:t>;</w:t>
      </w:r>
    </w:p>
    <w:p w:rsidR="00CA3B9C" w:rsidRDefault="00755F2B">
      <w:pPr>
        <w:pStyle w:val="a3"/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（二）全市各级医疗机构从事妇科、生殖内分泌及男科等相关中医药专业医务工作人员</w:t>
      </w:r>
    </w:p>
    <w:p w:rsidR="00CA3B9C" w:rsidRDefault="00755F2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四、会议议程（见附件）</w:t>
      </w:r>
    </w:p>
    <w:p w:rsidR="00CA3B9C" w:rsidRDefault="00755F2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CA3B9C" w:rsidRDefault="00755F2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</w:t>
      </w:r>
    </w:p>
    <w:p w:rsidR="00CA3B9C" w:rsidRDefault="00755F2B">
      <w:pPr>
        <w:pStyle w:val="a3"/>
        <w:spacing w:before="147" w:line="600" w:lineRule="exact"/>
        <w:ind w:right="54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（二）参加本次会议的人员授予市级继续医学教育Ⅱ类学分</w:t>
      </w:r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</w:rPr>
        <w:t>分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请携带智能手机参会</w:t>
      </w:r>
      <w:r>
        <w:rPr>
          <w:rFonts w:ascii="仿宋_GB2312" w:eastAsia="仿宋_GB2312" w:hAnsi="仿宋_GB2312" w:cs="仿宋_GB2312" w:hint="eastAsia"/>
        </w:rPr>
        <w:t xml:space="preserve">, </w:t>
      </w:r>
      <w:r>
        <w:rPr>
          <w:rFonts w:ascii="仿宋_GB2312" w:eastAsia="仿宋_GB2312" w:hAnsi="仿宋_GB2312" w:cs="仿宋_GB2312" w:hint="eastAsia"/>
        </w:rPr>
        <w:t>并下载“易学酷”手机客户端扫描二维码获取学分</w:t>
      </w:r>
      <w:r>
        <w:rPr>
          <w:rFonts w:ascii="仿宋_GB2312" w:eastAsia="仿宋_GB2312" w:hAnsi="仿宋_GB2312" w:cs="仿宋_GB2312" w:hint="eastAsia"/>
        </w:rPr>
        <w:t>(</w:t>
      </w:r>
      <w:r>
        <w:rPr>
          <w:rFonts w:ascii="仿宋_GB2312" w:eastAsia="仿宋_GB2312" w:hAnsi="仿宋_GB2312" w:cs="仿宋_GB2312" w:hint="eastAsia"/>
        </w:rPr>
        <w:t>会议开始前签入、会议结束后签出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两次按时签到成功</w:t>
      </w:r>
      <w:r>
        <w:rPr>
          <w:rFonts w:ascii="仿宋_GB2312" w:eastAsia="仿宋_GB2312" w:hAnsi="仿宋_GB2312" w:cs="仿宋_GB2312" w:hint="eastAsia"/>
        </w:rPr>
        <w:t xml:space="preserve">, </w:t>
      </w:r>
      <w:r>
        <w:rPr>
          <w:rFonts w:ascii="仿宋_GB2312" w:eastAsia="仿宋_GB2312" w:hAnsi="仿宋_GB2312" w:cs="仿宋_GB2312" w:hint="eastAsia"/>
        </w:rPr>
        <w:t>学分才能上传审核通过</w:t>
      </w:r>
      <w:r>
        <w:rPr>
          <w:rFonts w:ascii="仿宋_GB2312" w:eastAsia="仿宋_GB2312" w:hAnsi="仿宋_GB2312" w:cs="仿宋_GB2312" w:hint="eastAsia"/>
        </w:rPr>
        <w:t xml:space="preserve">) </w:t>
      </w:r>
      <w:r>
        <w:rPr>
          <w:rFonts w:ascii="仿宋_GB2312" w:eastAsia="仿宋_GB2312" w:hAnsi="仿宋_GB2312" w:cs="仿宋_GB2312" w:hint="eastAsia"/>
        </w:rPr>
        <w:t>。</w:t>
      </w:r>
    </w:p>
    <w:p w:rsidR="00CA3B9C" w:rsidRDefault="00755F2B">
      <w:pPr>
        <w:pStyle w:val="a3"/>
        <w:spacing w:before="144" w:line="600" w:lineRule="exact"/>
        <w:ind w:right="83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(</w:t>
      </w:r>
      <w:r>
        <w:rPr>
          <w:rFonts w:ascii="仿宋_GB2312" w:eastAsia="仿宋_GB2312" w:hAnsi="仿宋_GB2312" w:cs="仿宋_GB2312" w:hint="eastAsia"/>
        </w:rPr>
        <w:t>三</w:t>
      </w:r>
      <w:r>
        <w:rPr>
          <w:rFonts w:ascii="仿宋_GB2312" w:eastAsia="仿宋_GB2312" w:hAnsi="仿宋_GB2312" w:cs="仿宋_GB2312" w:hint="eastAsia"/>
        </w:rPr>
        <w:t>)</w:t>
      </w:r>
      <w:r>
        <w:rPr>
          <w:rFonts w:ascii="仿宋_GB2312" w:eastAsia="仿宋_GB2312" w:hAnsi="仿宋_GB2312" w:cs="仿宋_GB2312" w:hint="eastAsia"/>
        </w:rPr>
        <w:t>请各县</w:t>
      </w:r>
      <w:r>
        <w:rPr>
          <w:rFonts w:ascii="仿宋_GB2312" w:eastAsia="仿宋_GB2312" w:hAnsi="仿宋_GB2312" w:cs="仿宋_GB2312" w:hint="eastAsia"/>
        </w:rPr>
        <w:t>(</w:t>
      </w:r>
      <w:r>
        <w:rPr>
          <w:rFonts w:ascii="仿宋_GB2312" w:eastAsia="仿宋_GB2312" w:hAnsi="仿宋_GB2312" w:cs="仿宋_GB2312" w:hint="eastAsia"/>
        </w:rPr>
        <w:t>区</w:t>
      </w:r>
      <w:r>
        <w:rPr>
          <w:rFonts w:ascii="仿宋_GB2312" w:eastAsia="仿宋_GB2312" w:hAnsi="仿宋_GB2312" w:cs="仿宋_GB2312" w:hint="eastAsia"/>
        </w:rPr>
        <w:t>)</w:t>
      </w:r>
      <w:r>
        <w:rPr>
          <w:rFonts w:ascii="仿宋_GB2312" w:eastAsia="仿宋_GB2312" w:hAnsi="仿宋_GB2312" w:cs="仿宋_GB2312" w:hint="eastAsia"/>
        </w:rPr>
        <w:t>医学会、团体会员单位积极组织相关人员参会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并于</w:t>
      </w:r>
      <w:r>
        <w:rPr>
          <w:rFonts w:ascii="仿宋_GB2312" w:eastAsia="仿宋_GB2312" w:hAnsi="仿宋_GB2312" w:cs="仿宋_GB2312" w:hint="eastAsia"/>
        </w:rPr>
        <w:t>11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16</w:t>
      </w:r>
      <w:r>
        <w:rPr>
          <w:rFonts w:ascii="仿宋_GB2312" w:eastAsia="仿宋_GB2312" w:hAnsi="仿宋_GB2312" w:cs="仿宋_GB2312" w:hint="eastAsia"/>
        </w:rPr>
        <w:t>日</w:t>
      </w:r>
      <w:r>
        <w:rPr>
          <w:rFonts w:ascii="仿宋_GB2312" w:eastAsia="仿宋_GB2312" w:hAnsi="仿宋_GB2312" w:cs="仿宋_GB2312" w:hint="eastAsia"/>
        </w:rPr>
        <w:t>17:00</w:t>
      </w:r>
      <w:r>
        <w:rPr>
          <w:rFonts w:ascii="仿宋_GB2312" w:eastAsia="仿宋_GB2312" w:hAnsi="仿宋_GB2312" w:cs="仿宋_GB2312" w:hint="eastAsia"/>
        </w:rPr>
        <w:t>前将参会回执以短信方式发送至唐纯电子邮箱：</w:t>
      </w:r>
      <w:r>
        <w:rPr>
          <w:rFonts w:ascii="仿宋_GB2312" w:eastAsia="仿宋_GB2312" w:hAnsi="仿宋_GB2312" w:cs="仿宋_GB2312" w:hint="eastAsia"/>
        </w:rPr>
        <w:t>236598469@qq. com (</w:t>
      </w:r>
      <w:r>
        <w:rPr>
          <w:rFonts w:ascii="仿宋_GB2312" w:eastAsia="仿宋_GB2312" w:hAnsi="仿宋_GB2312" w:cs="仿宋_GB2312" w:hint="eastAsia"/>
        </w:rPr>
        <w:t>请注明单位名称、参会人员姓名、手机号码</w:t>
      </w:r>
      <w:r>
        <w:rPr>
          <w:rFonts w:ascii="仿宋_GB2312" w:eastAsia="仿宋_GB2312" w:hAnsi="仿宋_GB2312" w:cs="仿宋_GB2312" w:hint="eastAsia"/>
        </w:rPr>
        <w:t>)</w:t>
      </w:r>
      <w:r>
        <w:rPr>
          <w:rFonts w:ascii="仿宋_GB2312" w:eastAsia="仿宋_GB2312" w:hAnsi="仿宋_GB2312" w:cs="仿宋_GB2312" w:hint="eastAsia"/>
        </w:rPr>
        <w:t>。</w:t>
      </w:r>
    </w:p>
    <w:p w:rsidR="00CA3B9C" w:rsidRDefault="00755F2B" w:rsidP="00F96EFA">
      <w:pPr>
        <w:spacing w:line="600" w:lineRule="exact"/>
        <w:ind w:leftChars="200" w:left="42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CA3B9C" w:rsidRDefault="00755F2B">
      <w:pPr>
        <w:pStyle w:val="a3"/>
        <w:spacing w:before="133" w:line="600" w:lineRule="exact"/>
        <w:ind w:left="699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学分联系人</w:t>
      </w:r>
      <w:r>
        <w:rPr>
          <w:rFonts w:ascii="仿宋_GB2312" w:eastAsia="仿宋_GB2312" w:hAnsi="仿宋_GB2312" w:cs="仿宋_GB2312" w:hint="eastAsia"/>
        </w:rPr>
        <w:t xml:space="preserve">         </w:t>
      </w:r>
      <w:r>
        <w:rPr>
          <w:rFonts w:ascii="仿宋_GB2312" w:eastAsia="仿宋_GB2312" w:hAnsi="仿宋_GB2312" w:cs="仿宋_GB2312" w:hint="eastAsia"/>
        </w:rPr>
        <w:t>杨晓燕：</w:t>
      </w:r>
      <w:r>
        <w:rPr>
          <w:rFonts w:ascii="仿宋_GB2312" w:eastAsia="仿宋_GB2312" w:hAnsi="仿宋_GB2312" w:cs="仿宋_GB2312" w:hint="eastAsia"/>
        </w:rPr>
        <w:t xml:space="preserve"> 18384778915</w:t>
      </w:r>
    </w:p>
    <w:p w:rsidR="00CA3B9C" w:rsidRDefault="00755F2B">
      <w:pPr>
        <w:pStyle w:val="a3"/>
        <w:spacing w:before="135" w:line="600" w:lineRule="exact"/>
        <w:ind w:left="68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会务联系人</w:t>
      </w:r>
      <w:r>
        <w:rPr>
          <w:rFonts w:ascii="仿宋_GB2312" w:eastAsia="仿宋_GB2312" w:hAnsi="仿宋_GB2312" w:cs="仿宋_GB2312" w:hint="eastAsia"/>
        </w:rPr>
        <w:t xml:space="preserve">         </w:t>
      </w:r>
      <w:r>
        <w:rPr>
          <w:rFonts w:ascii="仿宋_GB2312" w:eastAsia="仿宋_GB2312" w:hAnsi="仿宋_GB2312" w:cs="仿宋_GB2312" w:hint="eastAsia"/>
        </w:rPr>
        <w:t>唐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纯：</w:t>
      </w:r>
      <w:r>
        <w:rPr>
          <w:rFonts w:ascii="仿宋_GB2312" w:eastAsia="仿宋_GB2312" w:hAnsi="仿宋_GB2312" w:cs="仿宋_GB2312" w:hint="eastAsia"/>
        </w:rPr>
        <w:t xml:space="preserve"> 18180080281</w:t>
      </w:r>
    </w:p>
    <w:p w:rsidR="00CA3B9C" w:rsidRDefault="00CA3B9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A3B9C" w:rsidRDefault="00755F2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CA3B9C" w:rsidRDefault="00755F2B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（此页无正文）</w:t>
      </w: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755F2B" w:rsidP="0012270C">
      <w:pPr>
        <w:pStyle w:val="ac"/>
        <w:autoSpaceDE w:val="0"/>
        <w:autoSpaceDN w:val="0"/>
        <w:adjustRightInd w:val="0"/>
        <w:snapToGrid w:val="0"/>
        <w:spacing w:line="600" w:lineRule="exact"/>
        <w:ind w:firstLineChars="2050" w:firstLine="656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CA3B9C" w:rsidRDefault="00755F2B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CA3B9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2270C" w:rsidRDefault="0012270C">
      <w:pPr>
        <w:pStyle w:val="ac"/>
        <w:autoSpaceDE w:val="0"/>
        <w:autoSpaceDN w:val="0"/>
        <w:adjustRightInd w:val="0"/>
        <w:snapToGrid w:val="0"/>
        <w:spacing w:line="58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A3B9C" w:rsidRDefault="00755F2B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CA3B9C" w:rsidRDefault="0012270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CA3B9C" w:rsidRDefault="00755F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CA3B9C" w:rsidRDefault="00CA3B9C">
      <w:pPr>
        <w:rPr>
          <w:rFonts w:ascii="黑体" w:eastAsia="黑体" w:hAnsi="黑体" w:cs="黑体"/>
          <w:sz w:val="24"/>
          <w:szCs w:val="24"/>
        </w:rPr>
      </w:pPr>
    </w:p>
    <w:tbl>
      <w:tblPr>
        <w:tblStyle w:val="a9"/>
        <w:tblpPr w:leftFromText="180" w:rightFromText="180" w:vertAnchor="text" w:horzAnchor="page" w:tblpXSpec="center" w:tblpY="603"/>
        <w:tblOverlap w:val="never"/>
        <w:tblW w:w="10661" w:type="dxa"/>
        <w:jc w:val="center"/>
        <w:tblLayout w:type="fixed"/>
        <w:tblLook w:val="04A0"/>
      </w:tblPr>
      <w:tblGrid>
        <w:gridCol w:w="1756"/>
        <w:gridCol w:w="4438"/>
        <w:gridCol w:w="1552"/>
        <w:gridCol w:w="2915"/>
      </w:tblGrid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8905" w:type="dxa"/>
            <w:gridSpan w:val="3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会议签到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领导致辞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领导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膏方在妇幼疾病中应用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易琼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8905" w:type="dxa"/>
            <w:gridSpan w:val="3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茶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歇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中医经方在多囊卵巢综合征的应用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何俊安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17:4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中医适宜技术在生殖疾病中应用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何周欢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4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18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日</w:t>
            </w:r>
          </w:p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tabs>
                <w:tab w:val="left" w:pos="2725"/>
              </w:tabs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男性不育症中西医诊治思路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tabs>
                <w:tab w:val="left" w:pos="272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高坪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tabs>
                <w:tab w:val="left" w:pos="272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成都中医药大学附属医院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tabs>
                <w:tab w:val="left" w:pos="2725"/>
              </w:tabs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盆底疾病围手术期中医药应用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tabs>
                <w:tab w:val="left" w:pos="272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颜海军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tabs>
                <w:tab w:val="left" w:pos="2725"/>
              </w:tabs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8905" w:type="dxa"/>
            <w:gridSpan w:val="3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歇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阴道镜的临床应用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杨华琴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12:00-13:00</w:t>
            </w:r>
          </w:p>
        </w:tc>
        <w:tc>
          <w:tcPr>
            <w:tcW w:w="8905" w:type="dxa"/>
            <w:gridSpan w:val="3"/>
            <w:vAlign w:val="center"/>
          </w:tcPr>
          <w:p w:rsidR="00CA3B9C" w:rsidRDefault="00755F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午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餐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13:00-14:00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糖尿病性勃起功能障碍中西医诊治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岳宗相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盆腔炎性疾病的中医药应用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石玲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成都中医药大学附属医院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tabs>
                <w:tab w:val="left" w:pos="1538"/>
              </w:tabs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多囊卵巢综合征综合护理管理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tabs>
                <w:tab w:val="left" w:pos="1538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赵晓梅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tabs>
                <w:tab w:val="left" w:pos="1538"/>
              </w:tabs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438" w:type="dxa"/>
            <w:vAlign w:val="center"/>
          </w:tcPr>
          <w:p w:rsidR="00CA3B9C" w:rsidRDefault="00755F2B">
            <w:pPr>
              <w:tabs>
                <w:tab w:val="left" w:pos="1538"/>
              </w:tabs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女性生育相关性激素解读</w:t>
            </w:r>
          </w:p>
        </w:tc>
        <w:tc>
          <w:tcPr>
            <w:tcW w:w="1552" w:type="dxa"/>
            <w:vAlign w:val="center"/>
          </w:tcPr>
          <w:p w:rsidR="00CA3B9C" w:rsidRDefault="00755F2B">
            <w:pPr>
              <w:tabs>
                <w:tab w:val="left" w:pos="1538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辛亚兰</w:t>
            </w:r>
          </w:p>
        </w:tc>
        <w:tc>
          <w:tcPr>
            <w:tcW w:w="2915" w:type="dxa"/>
            <w:vAlign w:val="center"/>
          </w:tcPr>
          <w:p w:rsidR="00CA3B9C" w:rsidRDefault="00755F2B">
            <w:pPr>
              <w:tabs>
                <w:tab w:val="left" w:pos="1538"/>
              </w:tabs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CA3B9C">
        <w:trPr>
          <w:trHeight w:val="624"/>
          <w:jc w:val="center"/>
        </w:trPr>
        <w:tc>
          <w:tcPr>
            <w:tcW w:w="1756" w:type="dxa"/>
            <w:vAlign w:val="center"/>
          </w:tcPr>
          <w:p w:rsidR="00CA3B9C" w:rsidRDefault="00755F2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17:00</w:t>
            </w:r>
          </w:p>
        </w:tc>
        <w:tc>
          <w:tcPr>
            <w:tcW w:w="8905" w:type="dxa"/>
            <w:gridSpan w:val="3"/>
            <w:vAlign w:val="center"/>
          </w:tcPr>
          <w:p w:rsidR="00CA3B9C" w:rsidRDefault="00755F2B">
            <w:pPr>
              <w:tabs>
                <w:tab w:val="left" w:pos="1538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</w:t>
            </w:r>
          </w:p>
        </w:tc>
      </w:tr>
    </w:tbl>
    <w:p w:rsidR="00CA3B9C" w:rsidRDefault="00CA3B9C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CA3B9C" w:rsidSect="00CA3B9C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F2B" w:rsidRDefault="00755F2B" w:rsidP="00CA3B9C">
      <w:r>
        <w:separator/>
      </w:r>
    </w:p>
  </w:endnote>
  <w:endnote w:type="continuationSeparator" w:id="0">
    <w:p w:rsidR="00755F2B" w:rsidRDefault="00755F2B" w:rsidP="00CA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C" w:rsidRDefault="00CA3B9C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755F2B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12270C">
      <w:rPr>
        <w:rStyle w:val="aa"/>
        <w:rFonts w:ascii="仿宋_GB2312" w:eastAsia="仿宋_GB2312" w:cs="仿宋_GB2312"/>
        <w:noProof/>
        <w:sz w:val="32"/>
        <w:szCs w:val="32"/>
      </w:rPr>
      <w:t>- 4 -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CA3B9C" w:rsidRDefault="00CA3B9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F2B" w:rsidRDefault="00755F2B" w:rsidP="00CA3B9C">
      <w:r>
        <w:separator/>
      </w:r>
    </w:p>
  </w:footnote>
  <w:footnote w:type="continuationSeparator" w:id="0">
    <w:p w:rsidR="00755F2B" w:rsidRDefault="00755F2B" w:rsidP="00CA3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C" w:rsidRDefault="00CA3B9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C" w:rsidRDefault="00CA3B9C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20D0C"/>
    <w:multiLevelType w:val="singleLevel"/>
    <w:tmpl w:val="90020D0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3827A9"/>
    <w:rsid w:val="000C25B2"/>
    <w:rsid w:val="0012270C"/>
    <w:rsid w:val="00133D39"/>
    <w:rsid w:val="00152071"/>
    <w:rsid w:val="001E4FB0"/>
    <w:rsid w:val="003827A9"/>
    <w:rsid w:val="006B1DF5"/>
    <w:rsid w:val="00755F2B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A3B9C"/>
    <w:rsid w:val="00CD1F99"/>
    <w:rsid w:val="00CF4A41"/>
    <w:rsid w:val="00D0235B"/>
    <w:rsid w:val="00D05044"/>
    <w:rsid w:val="00D624F9"/>
    <w:rsid w:val="00F2630F"/>
    <w:rsid w:val="00F36F6B"/>
    <w:rsid w:val="00F96EFA"/>
    <w:rsid w:val="032559B3"/>
    <w:rsid w:val="03BA6E9B"/>
    <w:rsid w:val="03E868D9"/>
    <w:rsid w:val="0606092B"/>
    <w:rsid w:val="067526A6"/>
    <w:rsid w:val="06DF1930"/>
    <w:rsid w:val="07886EB7"/>
    <w:rsid w:val="07974152"/>
    <w:rsid w:val="09BC1570"/>
    <w:rsid w:val="0B4162D1"/>
    <w:rsid w:val="0B593298"/>
    <w:rsid w:val="0C7B5C1A"/>
    <w:rsid w:val="116857C0"/>
    <w:rsid w:val="12851EC3"/>
    <w:rsid w:val="13F53078"/>
    <w:rsid w:val="15655FDB"/>
    <w:rsid w:val="1583041A"/>
    <w:rsid w:val="1601638D"/>
    <w:rsid w:val="16AD7F70"/>
    <w:rsid w:val="17177859"/>
    <w:rsid w:val="17824C23"/>
    <w:rsid w:val="17886AC5"/>
    <w:rsid w:val="17AE47F4"/>
    <w:rsid w:val="17B52555"/>
    <w:rsid w:val="185A1510"/>
    <w:rsid w:val="198D1CE7"/>
    <w:rsid w:val="1B7F1479"/>
    <w:rsid w:val="1BC7354C"/>
    <w:rsid w:val="1C1C356B"/>
    <w:rsid w:val="1DEA52D0"/>
    <w:rsid w:val="2423120F"/>
    <w:rsid w:val="26E65F5B"/>
    <w:rsid w:val="276E106B"/>
    <w:rsid w:val="299A6286"/>
    <w:rsid w:val="29BE7332"/>
    <w:rsid w:val="2AA349D0"/>
    <w:rsid w:val="2D8428C0"/>
    <w:rsid w:val="2F511326"/>
    <w:rsid w:val="327A2C6E"/>
    <w:rsid w:val="32904240"/>
    <w:rsid w:val="33FC5905"/>
    <w:rsid w:val="33FF032A"/>
    <w:rsid w:val="350E769E"/>
    <w:rsid w:val="37357164"/>
    <w:rsid w:val="38EB6348"/>
    <w:rsid w:val="39094825"/>
    <w:rsid w:val="390F6E50"/>
    <w:rsid w:val="39D524D5"/>
    <w:rsid w:val="3A9248CD"/>
    <w:rsid w:val="3B585B17"/>
    <w:rsid w:val="3D2C7F69"/>
    <w:rsid w:val="3EEC6CA2"/>
    <w:rsid w:val="40440562"/>
    <w:rsid w:val="41214BFD"/>
    <w:rsid w:val="421C165A"/>
    <w:rsid w:val="425D0E63"/>
    <w:rsid w:val="4530273E"/>
    <w:rsid w:val="48A56114"/>
    <w:rsid w:val="49E50EBD"/>
    <w:rsid w:val="4B797EE4"/>
    <w:rsid w:val="4BCA525C"/>
    <w:rsid w:val="4C404F05"/>
    <w:rsid w:val="4C5B7285"/>
    <w:rsid w:val="4D183358"/>
    <w:rsid w:val="52C360E1"/>
    <w:rsid w:val="5434074B"/>
    <w:rsid w:val="56FA587C"/>
    <w:rsid w:val="572F26D3"/>
    <w:rsid w:val="5A68181B"/>
    <w:rsid w:val="5A905FCF"/>
    <w:rsid w:val="5B637E94"/>
    <w:rsid w:val="5BC621D1"/>
    <w:rsid w:val="5CD8130A"/>
    <w:rsid w:val="5D06319D"/>
    <w:rsid w:val="627F7BAF"/>
    <w:rsid w:val="62FB5CDC"/>
    <w:rsid w:val="634C56B2"/>
    <w:rsid w:val="63AE6B96"/>
    <w:rsid w:val="64E80AA9"/>
    <w:rsid w:val="65044496"/>
    <w:rsid w:val="67A02142"/>
    <w:rsid w:val="67B0620F"/>
    <w:rsid w:val="6A3053E5"/>
    <w:rsid w:val="6AA12AD2"/>
    <w:rsid w:val="6AE1009B"/>
    <w:rsid w:val="6D090170"/>
    <w:rsid w:val="6E4D092F"/>
    <w:rsid w:val="6F437969"/>
    <w:rsid w:val="6F493880"/>
    <w:rsid w:val="6F8B533D"/>
    <w:rsid w:val="701302AC"/>
    <w:rsid w:val="714241AF"/>
    <w:rsid w:val="721B65CF"/>
    <w:rsid w:val="72B55021"/>
    <w:rsid w:val="73397A01"/>
    <w:rsid w:val="74AF1FDC"/>
    <w:rsid w:val="767B20DE"/>
    <w:rsid w:val="778C5F09"/>
    <w:rsid w:val="77BF5FFA"/>
    <w:rsid w:val="79B7167F"/>
    <w:rsid w:val="79CC49FF"/>
    <w:rsid w:val="7A2D7B93"/>
    <w:rsid w:val="7AEC7106"/>
    <w:rsid w:val="7B2D5C88"/>
    <w:rsid w:val="7B58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9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CA3B9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CA3B9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CA3B9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A3B9C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CA3B9C"/>
    <w:rPr>
      <w:rFonts w:ascii="宋体" w:cs="宋体"/>
    </w:rPr>
  </w:style>
  <w:style w:type="paragraph" w:styleId="a5">
    <w:name w:val="Date"/>
    <w:basedOn w:val="a"/>
    <w:next w:val="a"/>
    <w:qFormat/>
    <w:rsid w:val="00CA3B9C"/>
    <w:pPr>
      <w:ind w:leftChars="2500" w:left="2500"/>
    </w:pPr>
  </w:style>
  <w:style w:type="paragraph" w:styleId="a6">
    <w:name w:val="footer"/>
    <w:basedOn w:val="a"/>
    <w:qFormat/>
    <w:rsid w:val="00CA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CA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A3B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CA3B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CA3B9C"/>
  </w:style>
  <w:style w:type="character" w:styleId="ab">
    <w:name w:val="Hyperlink"/>
    <w:basedOn w:val="a0"/>
    <w:qFormat/>
    <w:rsid w:val="00CA3B9C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CA3B9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CA3B9C"/>
  </w:style>
  <w:style w:type="paragraph" w:customStyle="1" w:styleId="Bodytext2">
    <w:name w:val="Body text|2"/>
    <w:basedOn w:val="a"/>
    <w:qFormat/>
    <w:rsid w:val="00CA3B9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CA3B9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CA3B9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CA3B9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CA3B9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CA3B9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CA3B9C"/>
    <w:pPr>
      <w:ind w:firstLineChars="200" w:firstLine="420"/>
    </w:pPr>
  </w:style>
  <w:style w:type="paragraph" w:customStyle="1" w:styleId="TableParagraph">
    <w:name w:val="Table Paragraph"/>
    <w:basedOn w:val="a"/>
    <w:qFormat/>
    <w:rsid w:val="00CA3B9C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CA3B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213</Words>
  <Characters>1220</Characters>
  <Application>Microsoft Office Word</Application>
  <DocSecurity>0</DocSecurity>
  <Lines>10</Lines>
  <Paragraphs>2</Paragraphs>
  <ScaleCrop>false</ScaleCrop>
  <Company>user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321</cp:revision>
  <cp:lastPrinted>2018-11-09T01:43:00Z</cp:lastPrinted>
  <dcterms:created xsi:type="dcterms:W3CDTF">2018-06-11T06:06:00Z</dcterms:created>
  <dcterms:modified xsi:type="dcterms:W3CDTF">2023-11-15T06:48:00Z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B751E1AE19CA4F07AF250D15B13E9F62_13</vt:lpwstr>
  </property>
</Properties>
</file>