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07" w:rsidRDefault="004E3607">
      <w:pPr>
        <w:jc w:val="distribute"/>
        <w:rPr>
          <w:rFonts w:ascii="方正小标宋简体" w:eastAsia="方正小标宋简体" w:cs="Times New Roman"/>
          <w:color w:val="FF0000"/>
          <w:w w:val="80"/>
          <w:sz w:val="56"/>
          <w:szCs w:val="56"/>
        </w:rPr>
      </w:pPr>
    </w:p>
    <w:p w:rsidR="004E3607" w:rsidRDefault="007A3EAA">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4E3607" w:rsidRDefault="007A3EAA">
      <w:pPr>
        <w:spacing w:line="600" w:lineRule="exact"/>
        <w:jc w:val="center"/>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眉医学会〔</w:t>
      </w:r>
      <w:r>
        <w:rPr>
          <w:rFonts w:ascii="仿宋_GB2312" w:eastAsia="仿宋_GB2312" w:cs="仿宋_GB2312" w:hint="eastAsia"/>
          <w:color w:val="000000" w:themeColor="text1"/>
          <w:sz w:val="32"/>
          <w:szCs w:val="32"/>
        </w:rPr>
        <w:t>2025</w:t>
      </w:r>
      <w:r>
        <w:rPr>
          <w:rFonts w:ascii="仿宋_GB2312" w:eastAsia="仿宋_GB2312" w:cs="仿宋_GB2312" w:hint="eastAsia"/>
          <w:color w:val="000000" w:themeColor="text1"/>
          <w:sz w:val="32"/>
          <w:szCs w:val="32"/>
        </w:rPr>
        <w:t>〕</w:t>
      </w:r>
      <w:r w:rsidR="00BF3C19">
        <w:rPr>
          <w:rFonts w:ascii="仿宋_GB2312" w:eastAsia="仿宋_GB2312" w:cs="仿宋_GB2312" w:hint="eastAsia"/>
          <w:color w:val="000000" w:themeColor="text1"/>
          <w:sz w:val="32"/>
          <w:szCs w:val="32"/>
        </w:rPr>
        <w:t>50</w:t>
      </w:r>
      <w:r>
        <w:rPr>
          <w:rFonts w:ascii="仿宋_GB2312" w:eastAsia="仿宋_GB2312" w:cs="仿宋_GB2312" w:hint="eastAsia"/>
          <w:color w:val="000000" w:themeColor="text1"/>
          <w:sz w:val="32"/>
          <w:szCs w:val="32"/>
        </w:rPr>
        <w:t>号</w:t>
      </w:r>
    </w:p>
    <w:p w:rsidR="004E3607" w:rsidRDefault="004E3607">
      <w:pPr>
        <w:pStyle w:val="a5"/>
        <w:spacing w:line="600" w:lineRule="exact"/>
        <w:jc w:val="center"/>
        <w:rPr>
          <w:rFonts w:ascii="仿宋_GB2312" w:eastAsia="仿宋_GB2312" w:cs="Times New Roman"/>
          <w:sz w:val="32"/>
          <w:szCs w:val="32"/>
        </w:rPr>
      </w:pPr>
      <w:r w:rsidRPr="004E3607">
        <w:pict>
          <v:line id="_x0000_s1026" style="position:absolute;left:0;text-align:left;z-index:1"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FW3G&#10;1QAAAAgBAAAPAAAAAAAAAAEAIAAAACIAAABkcnMvZG93bnJldi54bWxQSwECFAAUAAAACACHTuJA&#10;nSQbnusBAADcAwAADgAAAAAAAAABACAAAAAkAQAAZHJzL2Uyb0RvYy54bWxQSwUGAAAAAAYABgBZ&#10;AQAAgQUAAAAA&#10;" strokecolor="red" strokeweight="2.25pt"/>
        </w:pict>
      </w:r>
    </w:p>
    <w:p w:rsidR="004E3607" w:rsidRDefault="007A3EAA">
      <w:pPr>
        <w:spacing w:line="60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hint="eastAsia"/>
          <w:color w:val="000000" w:themeColor="text1"/>
          <w:sz w:val="44"/>
          <w:szCs w:val="44"/>
        </w:rPr>
        <w:t>眉山市医学会</w:t>
      </w:r>
    </w:p>
    <w:p w:rsidR="004E3607" w:rsidRDefault="007A3EAA">
      <w:pPr>
        <w:spacing w:line="600" w:lineRule="exact"/>
        <w:jc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关于举办</w:t>
      </w:r>
      <w:r>
        <w:rPr>
          <w:rFonts w:ascii="Times New Roman" w:eastAsia="方正小标宋简体" w:hAnsi="Times New Roman" w:cs="Times New Roman" w:hint="eastAsia"/>
          <w:sz w:val="44"/>
          <w:szCs w:val="44"/>
        </w:rPr>
        <w:t>市级继教</w:t>
      </w:r>
      <w:r>
        <w:rPr>
          <w:rFonts w:ascii="Times New Roman" w:eastAsia="方正小标宋简体" w:hAnsi="Times New Roman" w:cs="Times New Roman"/>
          <w:sz w:val="44"/>
          <w:szCs w:val="44"/>
        </w:rPr>
        <w:t>项目</w:t>
      </w:r>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慢性呼吸道疾病管理</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培训班</w:t>
      </w:r>
      <w:r>
        <w:rPr>
          <w:rFonts w:ascii="方正小标宋简体" w:eastAsia="方正小标宋简体" w:hAnsi="方正小标宋简体" w:cs="方正小标宋简体" w:hint="eastAsia"/>
          <w:sz w:val="44"/>
          <w:szCs w:val="44"/>
        </w:rPr>
        <w:t>的</w:t>
      </w:r>
      <w:r>
        <w:rPr>
          <w:rFonts w:ascii="方正小标宋简体" w:eastAsia="方正小标宋简体" w:cs="方正小标宋简体" w:hint="eastAsia"/>
          <w:color w:val="000000" w:themeColor="text1"/>
          <w:sz w:val="44"/>
          <w:szCs w:val="44"/>
        </w:rPr>
        <w:t>通知</w:t>
      </w:r>
    </w:p>
    <w:p w:rsidR="004E3607" w:rsidRDefault="004E3607">
      <w:pPr>
        <w:spacing w:line="600" w:lineRule="exact"/>
        <w:jc w:val="left"/>
        <w:rPr>
          <w:rFonts w:ascii="仿宋_GB2312" w:eastAsia="仿宋_GB2312" w:cs="仿宋_GB2312"/>
          <w:color w:val="000000" w:themeColor="text1"/>
          <w:sz w:val="32"/>
          <w:szCs w:val="32"/>
        </w:rPr>
      </w:pPr>
    </w:p>
    <w:p w:rsidR="004E3607" w:rsidRDefault="007A3EAA">
      <w:pPr>
        <w:spacing w:line="600" w:lineRule="exact"/>
        <w:jc w:val="left"/>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各县（区）医学会，团体会员单位：</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为进一步做好县级区域内各医院慢性呼吸道疾病医疗质量控制中心工作，持续加强医院慢性呼吸道疾病的管理，促进医疗质量安全水平的提升，</w:t>
      </w:r>
      <w:r>
        <w:rPr>
          <w:rFonts w:ascii="仿宋_GB2312" w:eastAsia="仿宋_GB2312" w:hAnsi="Calibri" w:cs="仿宋_GB2312"/>
          <w:color w:val="000000" w:themeColor="text1"/>
          <w:sz w:val="32"/>
          <w:szCs w:val="32"/>
        </w:rPr>
        <w:t>由仁寿县人民医院</w:t>
      </w:r>
      <w:r>
        <w:rPr>
          <w:rFonts w:ascii="仿宋_GB2312" w:eastAsia="仿宋_GB2312" w:hAnsi="Calibri" w:cs="仿宋_GB2312" w:hint="eastAsia"/>
          <w:color w:val="000000" w:themeColor="text1"/>
          <w:sz w:val="32"/>
          <w:szCs w:val="32"/>
        </w:rPr>
        <w:t>举办的眉山市</w:t>
      </w:r>
      <w:r>
        <w:rPr>
          <w:rFonts w:ascii="仿宋_GB2312" w:eastAsia="仿宋_GB2312" w:hAnsi="Calibri" w:cs="仿宋_GB2312"/>
          <w:color w:val="000000" w:themeColor="text1"/>
          <w:sz w:val="32"/>
          <w:szCs w:val="32"/>
        </w:rPr>
        <w:t>继续医学教育项目</w:t>
      </w:r>
      <w:r>
        <w:rPr>
          <w:rFonts w:ascii="仿宋_GB2312" w:eastAsia="仿宋_GB2312" w:hAnsi="Calibri" w:cs="仿宋_GB2312" w:hint="eastAsia"/>
          <w:color w:val="000000" w:themeColor="text1"/>
          <w:sz w:val="32"/>
          <w:szCs w:val="32"/>
        </w:rPr>
        <w:t>“慢性呼吸道疾病管理”培训</w:t>
      </w:r>
      <w:r>
        <w:rPr>
          <w:rFonts w:ascii="仿宋_GB2312" w:eastAsia="仿宋_GB2312" w:hAnsi="Calibri" w:cs="仿宋_GB2312"/>
          <w:color w:val="000000" w:themeColor="text1"/>
          <w:sz w:val="32"/>
          <w:szCs w:val="32"/>
        </w:rPr>
        <w:t>班（项目编号</w:t>
      </w:r>
      <w:r>
        <w:rPr>
          <w:rFonts w:ascii="仿宋_GB2312" w:eastAsia="仿宋_GB2312" w:hAnsi="Calibri" w:cs="仿宋_GB2312"/>
          <w:color w:val="000000" w:themeColor="text1"/>
          <w:sz w:val="32"/>
          <w:szCs w:val="32"/>
        </w:rPr>
        <w:t>C25-12-1</w:t>
      </w:r>
      <w:r>
        <w:rPr>
          <w:rFonts w:ascii="仿宋_GB2312" w:eastAsia="仿宋_GB2312" w:hAnsi="Calibri" w:cs="仿宋_GB2312" w:hint="eastAsia"/>
          <w:color w:val="000000" w:themeColor="text1"/>
          <w:sz w:val="32"/>
          <w:szCs w:val="32"/>
        </w:rPr>
        <w:t>03020039</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定于近期召开</w:t>
      </w:r>
      <w:r>
        <w:rPr>
          <w:rFonts w:ascii="仿宋_GB2312" w:eastAsia="仿宋_GB2312" w:hAnsi="Calibri" w:cs="仿宋_GB2312"/>
          <w:color w:val="000000" w:themeColor="text1"/>
          <w:sz w:val="32"/>
          <w:szCs w:val="32"/>
        </w:rPr>
        <w:t>。届时将邀请</w:t>
      </w:r>
      <w:r>
        <w:rPr>
          <w:rFonts w:ascii="仿宋_GB2312" w:eastAsia="仿宋_GB2312" w:hAnsi="Calibri" w:cs="仿宋_GB2312" w:hint="eastAsia"/>
          <w:color w:val="000000" w:themeColor="text1"/>
          <w:sz w:val="32"/>
          <w:szCs w:val="32"/>
        </w:rPr>
        <w:t>成都市第一人民医院李阳轲、成都市温江区人民医院罗麟洁</w:t>
      </w:r>
      <w:r>
        <w:rPr>
          <w:rFonts w:ascii="仿宋_GB2312" w:eastAsia="仿宋_GB2312" w:hAnsi="Calibri" w:cs="仿宋_GB2312"/>
          <w:color w:val="000000" w:themeColor="text1"/>
          <w:sz w:val="32"/>
          <w:szCs w:val="32"/>
        </w:rPr>
        <w:t>等专家学者共同交流</w:t>
      </w:r>
      <w:r>
        <w:rPr>
          <w:rFonts w:ascii="仿宋_GB2312" w:eastAsia="仿宋_GB2312" w:hAnsi="Calibri" w:cs="仿宋_GB2312" w:hint="eastAsia"/>
          <w:color w:val="000000" w:themeColor="text1"/>
          <w:sz w:val="32"/>
          <w:szCs w:val="32"/>
        </w:rPr>
        <w:t>学习</w:t>
      </w:r>
      <w:r>
        <w:rPr>
          <w:rFonts w:ascii="仿宋_GB2312" w:eastAsia="仿宋_GB2312" w:hAnsi="Calibri" w:cs="仿宋_GB2312"/>
          <w:color w:val="000000" w:themeColor="text1"/>
          <w:sz w:val="32"/>
          <w:szCs w:val="32"/>
        </w:rPr>
        <w:t>近年国内外</w:t>
      </w:r>
      <w:r>
        <w:rPr>
          <w:rFonts w:ascii="仿宋_GB2312" w:eastAsia="仿宋_GB2312" w:hAnsi="Calibri" w:cs="仿宋_GB2312" w:hint="eastAsia"/>
          <w:color w:val="000000" w:themeColor="text1"/>
          <w:sz w:val="32"/>
          <w:szCs w:val="32"/>
        </w:rPr>
        <w:t>慢性呼吸道疾病</w:t>
      </w:r>
      <w:r>
        <w:rPr>
          <w:rFonts w:ascii="仿宋_GB2312" w:eastAsia="仿宋_GB2312" w:hAnsi="Calibri" w:cs="仿宋_GB2312"/>
          <w:color w:val="000000" w:themeColor="text1"/>
          <w:sz w:val="32"/>
          <w:szCs w:val="32"/>
        </w:rPr>
        <w:t>管理等方面的最新研究和进展。现将会议相关事</w:t>
      </w:r>
      <w:r>
        <w:rPr>
          <w:rFonts w:ascii="仿宋_GB2312" w:eastAsia="仿宋_GB2312" w:hAnsi="Calibri" w:cs="仿宋_GB2312" w:hint="eastAsia"/>
          <w:color w:val="000000" w:themeColor="text1"/>
          <w:sz w:val="32"/>
          <w:szCs w:val="32"/>
        </w:rPr>
        <w:t>项</w:t>
      </w:r>
      <w:r>
        <w:rPr>
          <w:rFonts w:ascii="仿宋_GB2312" w:eastAsia="仿宋_GB2312" w:hAnsi="Calibri" w:cs="仿宋_GB2312"/>
          <w:color w:val="000000" w:themeColor="text1"/>
          <w:sz w:val="32"/>
          <w:szCs w:val="32"/>
        </w:rPr>
        <w:t>通知如下：</w:t>
      </w:r>
    </w:p>
    <w:p w:rsidR="004E3607" w:rsidRDefault="007A3EAA">
      <w:pPr>
        <w:spacing w:line="600" w:lineRule="exact"/>
        <w:ind w:firstLineChars="200" w:firstLine="660"/>
        <w:rPr>
          <w:rFonts w:ascii="Times New Roman" w:eastAsia="黑体" w:hAnsi="Times New Roman" w:cs="Times New Roman"/>
          <w:sz w:val="32"/>
          <w:szCs w:val="32"/>
        </w:rPr>
      </w:pPr>
      <w:bookmarkStart w:id="0" w:name="OLE_LINK3"/>
      <w:r>
        <w:rPr>
          <w:rFonts w:ascii="Times New Roman" w:eastAsia="黑体" w:hAnsi="Times New Roman" w:cs="Times New Roman"/>
          <w:spacing w:val="5"/>
          <w:sz w:val="32"/>
          <w:szCs w:val="32"/>
        </w:rPr>
        <w:t>一、</w:t>
      </w:r>
      <w:r>
        <w:rPr>
          <w:rFonts w:ascii="Times New Roman" w:eastAsia="黑体" w:hAnsi="Times New Roman" w:cs="Times New Roman"/>
          <w:spacing w:val="5"/>
          <w:sz w:val="32"/>
          <w:szCs w:val="32"/>
        </w:rPr>
        <w:t>会议</w:t>
      </w:r>
      <w:r>
        <w:rPr>
          <w:rFonts w:ascii="Times New Roman" w:eastAsia="黑体" w:hAnsi="Times New Roman" w:cs="Times New Roman"/>
          <w:spacing w:val="5"/>
          <w:sz w:val="32"/>
          <w:szCs w:val="32"/>
        </w:rPr>
        <w:t>时间</w:t>
      </w:r>
      <w:bookmarkEnd w:id="0"/>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color w:val="000000" w:themeColor="text1"/>
          <w:sz w:val="32"/>
          <w:szCs w:val="32"/>
        </w:rPr>
        <w:t>202</w:t>
      </w:r>
      <w:r>
        <w:rPr>
          <w:rFonts w:ascii="仿宋_GB2312" w:eastAsia="仿宋_GB2312" w:hAnsi="Calibri" w:cs="仿宋_GB2312" w:hint="eastAsia"/>
          <w:color w:val="000000" w:themeColor="text1"/>
          <w:sz w:val="32"/>
          <w:szCs w:val="32"/>
        </w:rPr>
        <w:t>5</w:t>
      </w:r>
      <w:r>
        <w:rPr>
          <w:rFonts w:ascii="仿宋_GB2312" w:eastAsia="仿宋_GB2312" w:hAnsi="Calibri" w:cs="仿宋_GB2312"/>
          <w:color w:val="000000" w:themeColor="text1"/>
          <w:sz w:val="32"/>
          <w:szCs w:val="32"/>
        </w:rPr>
        <w:t>年</w:t>
      </w:r>
      <w:r>
        <w:rPr>
          <w:rFonts w:ascii="仿宋_GB2312" w:eastAsia="仿宋_GB2312" w:hAnsi="Calibri" w:cs="仿宋_GB2312" w:hint="eastAsia"/>
          <w:color w:val="000000" w:themeColor="text1"/>
          <w:sz w:val="32"/>
          <w:szCs w:val="32"/>
        </w:rPr>
        <w:t>5</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30</w:t>
      </w:r>
      <w:r>
        <w:rPr>
          <w:rFonts w:ascii="仿宋_GB2312" w:eastAsia="仿宋_GB2312" w:hAnsi="Calibri" w:cs="仿宋_GB2312"/>
          <w:color w:val="000000" w:themeColor="text1"/>
          <w:sz w:val="32"/>
          <w:szCs w:val="32"/>
        </w:rPr>
        <w:t>日（星期</w:t>
      </w:r>
      <w:r>
        <w:rPr>
          <w:rFonts w:ascii="仿宋_GB2312" w:eastAsia="仿宋_GB2312" w:hAnsi="Calibri" w:cs="仿宋_GB2312" w:hint="eastAsia"/>
          <w:color w:val="000000" w:themeColor="text1"/>
          <w:sz w:val="32"/>
          <w:szCs w:val="32"/>
        </w:rPr>
        <w:t>五</w:t>
      </w:r>
      <w:r>
        <w:rPr>
          <w:rFonts w:ascii="仿宋_GB2312" w:eastAsia="仿宋_GB2312" w:hAnsi="Calibri" w:cs="仿宋_GB2312"/>
          <w:color w:val="000000" w:themeColor="text1"/>
          <w:sz w:val="32"/>
          <w:szCs w:val="32"/>
        </w:rPr>
        <w:t>）</w:t>
      </w:r>
      <w:r>
        <w:rPr>
          <w:rFonts w:ascii="仿宋_GB2312" w:eastAsia="仿宋_GB2312" w:hAnsi="Calibri" w:cs="仿宋_GB2312"/>
          <w:color w:val="000000" w:themeColor="text1"/>
          <w:sz w:val="32"/>
          <w:szCs w:val="32"/>
        </w:rPr>
        <w:t>8</w:t>
      </w:r>
      <w:r>
        <w:rPr>
          <w:rFonts w:ascii="仿宋_GB2312" w:eastAsia="仿宋_GB2312" w:hAnsi="Calibri" w:cs="仿宋_GB2312" w:hint="eastAsia"/>
          <w:color w:val="000000" w:themeColor="text1"/>
          <w:sz w:val="32"/>
          <w:szCs w:val="32"/>
        </w:rPr>
        <w:t>:3</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9:0</w:t>
      </w:r>
      <w:r>
        <w:rPr>
          <w:rFonts w:ascii="仿宋_GB2312" w:eastAsia="仿宋_GB2312" w:hAnsi="Calibri" w:cs="仿宋_GB2312"/>
          <w:color w:val="000000" w:themeColor="text1"/>
          <w:sz w:val="32"/>
          <w:szCs w:val="32"/>
        </w:rPr>
        <w:t>0</w:t>
      </w:r>
      <w:r>
        <w:rPr>
          <w:rFonts w:ascii="仿宋_GB2312" w:eastAsia="仿宋_GB2312" w:hAnsi="Calibri" w:cs="仿宋_GB2312"/>
          <w:color w:val="000000" w:themeColor="text1"/>
          <w:sz w:val="32"/>
          <w:szCs w:val="32"/>
        </w:rPr>
        <w:t>签到，</w:t>
      </w:r>
      <w:r>
        <w:rPr>
          <w:rFonts w:ascii="仿宋_GB2312" w:eastAsia="仿宋_GB2312" w:hAnsi="Calibri" w:cs="仿宋_GB2312" w:hint="eastAsia"/>
          <w:color w:val="000000" w:themeColor="text1"/>
          <w:sz w:val="32"/>
          <w:szCs w:val="32"/>
        </w:rPr>
        <w:t>9:0</w:t>
      </w:r>
      <w:r>
        <w:rPr>
          <w:rFonts w:ascii="仿宋_GB2312" w:eastAsia="仿宋_GB2312" w:hAnsi="Calibri" w:cs="仿宋_GB2312"/>
          <w:color w:val="000000" w:themeColor="text1"/>
          <w:sz w:val="32"/>
          <w:szCs w:val="32"/>
        </w:rPr>
        <w:t>0</w:t>
      </w:r>
      <w:r>
        <w:rPr>
          <w:rFonts w:ascii="仿宋_GB2312" w:eastAsia="仿宋_GB2312" w:hAnsi="Calibri" w:cs="仿宋_GB2312"/>
          <w:color w:val="000000" w:themeColor="text1"/>
          <w:sz w:val="32"/>
          <w:szCs w:val="32"/>
        </w:rPr>
        <w:t>正式开</w:t>
      </w:r>
      <w:r>
        <w:rPr>
          <w:rFonts w:ascii="仿宋_GB2312" w:eastAsia="仿宋_GB2312" w:hAnsi="Calibri" w:cs="仿宋_GB2312"/>
          <w:color w:val="000000" w:themeColor="text1"/>
          <w:sz w:val="32"/>
          <w:szCs w:val="32"/>
        </w:rPr>
        <w:lastRenderedPageBreak/>
        <w:t>会</w:t>
      </w:r>
      <w:r>
        <w:rPr>
          <w:rFonts w:ascii="仿宋_GB2312" w:eastAsia="仿宋_GB2312" w:hAnsi="Calibri" w:cs="仿宋_GB2312" w:hint="eastAsia"/>
          <w:color w:val="000000" w:themeColor="text1"/>
          <w:sz w:val="32"/>
          <w:szCs w:val="32"/>
        </w:rPr>
        <w:t>；</w:t>
      </w:r>
      <w:r>
        <w:rPr>
          <w:rFonts w:ascii="仿宋_GB2312" w:eastAsia="仿宋_GB2312" w:hAnsi="Calibri" w:cs="仿宋_GB2312"/>
          <w:color w:val="000000" w:themeColor="text1"/>
          <w:sz w:val="32"/>
          <w:szCs w:val="32"/>
        </w:rPr>
        <w:t>1</w:t>
      </w:r>
      <w:r>
        <w:rPr>
          <w:rFonts w:ascii="仿宋_GB2312" w:eastAsia="仿宋_GB2312" w:hAnsi="Calibri" w:cs="仿宋_GB2312" w:hint="eastAsia"/>
          <w:color w:val="000000" w:themeColor="text1"/>
          <w:sz w:val="32"/>
          <w:szCs w:val="32"/>
        </w:rPr>
        <w:t>7:1</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-17:40</w:t>
      </w:r>
      <w:r>
        <w:rPr>
          <w:rFonts w:ascii="仿宋_GB2312" w:eastAsia="仿宋_GB2312" w:hAnsi="Calibri" w:cs="仿宋_GB2312"/>
          <w:color w:val="000000" w:themeColor="text1"/>
          <w:sz w:val="32"/>
          <w:szCs w:val="32"/>
        </w:rPr>
        <w:t>签退</w:t>
      </w:r>
      <w:r>
        <w:rPr>
          <w:rFonts w:ascii="仿宋_GB2312" w:eastAsia="仿宋_GB2312" w:hAnsi="Calibri" w:cs="仿宋_GB2312" w:hint="eastAsia"/>
          <w:color w:val="000000" w:themeColor="text1"/>
          <w:sz w:val="32"/>
          <w:szCs w:val="32"/>
        </w:rPr>
        <w:t>，</w:t>
      </w:r>
      <w:r>
        <w:rPr>
          <w:rFonts w:ascii="仿宋_GB2312" w:eastAsia="仿宋_GB2312" w:hAnsi="Calibri" w:cs="仿宋_GB2312"/>
          <w:color w:val="000000" w:themeColor="text1"/>
          <w:sz w:val="32"/>
          <w:szCs w:val="32"/>
        </w:rPr>
        <w:t>会期</w:t>
      </w:r>
      <w:r>
        <w:rPr>
          <w:rFonts w:ascii="仿宋_GB2312" w:eastAsia="仿宋_GB2312" w:hAnsi="Calibri" w:cs="仿宋_GB2312" w:hint="eastAsia"/>
          <w:color w:val="000000" w:themeColor="text1"/>
          <w:sz w:val="32"/>
          <w:szCs w:val="32"/>
        </w:rPr>
        <w:t>一</w:t>
      </w:r>
      <w:r>
        <w:rPr>
          <w:rFonts w:ascii="仿宋_GB2312" w:eastAsia="仿宋_GB2312" w:hAnsi="Calibri" w:cs="仿宋_GB2312"/>
          <w:color w:val="000000" w:themeColor="text1"/>
          <w:sz w:val="32"/>
          <w:szCs w:val="32"/>
        </w:rPr>
        <w:t>天。</w:t>
      </w:r>
    </w:p>
    <w:p w:rsidR="004E3607" w:rsidRDefault="007A3EAA">
      <w:pPr>
        <w:pStyle w:val="a4"/>
        <w:spacing w:line="600" w:lineRule="exact"/>
        <w:ind w:firstLineChars="200" w:firstLine="660"/>
        <w:rPr>
          <w:rFonts w:ascii="Times New Roman" w:eastAsia="黑体" w:hAnsi="Times New Roman" w:cs="Times New Roman"/>
          <w:spacing w:val="-2"/>
          <w:sz w:val="32"/>
          <w:szCs w:val="32"/>
        </w:rPr>
      </w:pPr>
      <w:r>
        <w:rPr>
          <w:rFonts w:ascii="Times New Roman" w:eastAsia="黑体" w:hAnsi="Times New Roman" w:cs="Times New Roman"/>
          <w:spacing w:val="5"/>
          <w:sz w:val="32"/>
          <w:szCs w:val="32"/>
        </w:rPr>
        <w:t>二</w:t>
      </w:r>
      <w:r>
        <w:rPr>
          <w:rFonts w:ascii="Times New Roman" w:eastAsia="黑体" w:hAnsi="Times New Roman" w:cs="Times New Roman"/>
          <w:spacing w:val="5"/>
          <w:sz w:val="32"/>
          <w:szCs w:val="32"/>
        </w:rPr>
        <w:t>、</w:t>
      </w:r>
      <w:r>
        <w:rPr>
          <w:rFonts w:ascii="Times New Roman" w:eastAsia="黑体" w:hAnsi="Times New Roman" w:cs="Times New Roman"/>
          <w:spacing w:val="5"/>
          <w:sz w:val="32"/>
          <w:szCs w:val="32"/>
        </w:rPr>
        <w:t>会议</w:t>
      </w:r>
      <w:r>
        <w:rPr>
          <w:rFonts w:ascii="Times New Roman" w:eastAsia="黑体" w:hAnsi="Times New Roman" w:cs="Times New Roman" w:hint="eastAsia"/>
          <w:spacing w:val="5"/>
          <w:sz w:val="32"/>
          <w:szCs w:val="32"/>
        </w:rPr>
        <w:t>地点</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眉山市</w:t>
      </w:r>
      <w:r>
        <w:rPr>
          <w:rFonts w:ascii="仿宋_GB2312" w:eastAsia="仿宋_GB2312" w:hAnsi="Calibri" w:cs="仿宋_GB2312"/>
          <w:color w:val="000000" w:themeColor="text1"/>
          <w:sz w:val="32"/>
          <w:szCs w:val="32"/>
        </w:rPr>
        <w:t>仁寿县人民医院保障楼三楼仁和厅。</w:t>
      </w:r>
    </w:p>
    <w:p w:rsidR="004E3607" w:rsidRDefault="007A3EAA">
      <w:pPr>
        <w:pStyle w:val="a3"/>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三、参会人员</w:t>
      </w:r>
    </w:p>
    <w:p w:rsidR="004E3607" w:rsidRDefault="007A3EAA">
      <w:pPr>
        <w:pStyle w:val="a4"/>
        <w:spacing w:line="600" w:lineRule="exact"/>
        <w:ind w:firstLine="648"/>
        <w:rPr>
          <w:rFonts w:ascii="Times New Roman" w:eastAsia="仿宋" w:hAnsi="Times New Roman" w:cs="Times New Roman"/>
          <w:spacing w:val="-2"/>
          <w:sz w:val="32"/>
          <w:szCs w:val="32"/>
        </w:rPr>
      </w:pPr>
      <w:r>
        <w:rPr>
          <w:rFonts w:ascii="仿宋_GB2312" w:eastAsia="仿宋_GB2312" w:hAnsi="Calibri" w:cs="仿宋_GB2312"/>
          <w:color w:val="000000" w:themeColor="text1"/>
          <w:sz w:val="32"/>
          <w:szCs w:val="32"/>
        </w:rPr>
        <w:t>全市各级医疗卫生机构</w:t>
      </w:r>
      <w:r>
        <w:rPr>
          <w:rFonts w:ascii="仿宋_GB2312" w:eastAsia="仿宋_GB2312" w:hAnsi="Calibri" w:cs="仿宋_GB2312" w:hint="eastAsia"/>
          <w:color w:val="000000" w:themeColor="text1"/>
          <w:sz w:val="32"/>
          <w:szCs w:val="32"/>
        </w:rPr>
        <w:t>从事相关专业的</w:t>
      </w:r>
      <w:r>
        <w:rPr>
          <w:rFonts w:ascii="仿宋_GB2312" w:eastAsia="仿宋_GB2312" w:hAnsi="Calibri" w:cs="仿宋_GB2312"/>
          <w:color w:val="000000" w:themeColor="text1"/>
          <w:sz w:val="32"/>
          <w:szCs w:val="32"/>
        </w:rPr>
        <w:t>医护人员，仁寿县</w:t>
      </w:r>
      <w:r>
        <w:rPr>
          <w:rFonts w:ascii="仿宋_GB2312" w:eastAsia="仿宋_GB2312" w:hAnsi="Calibri" w:cs="仿宋_GB2312" w:hint="eastAsia"/>
          <w:color w:val="000000" w:themeColor="text1"/>
          <w:sz w:val="32"/>
          <w:szCs w:val="32"/>
        </w:rPr>
        <w:t>呼吸内科</w:t>
      </w:r>
      <w:r>
        <w:rPr>
          <w:rFonts w:ascii="仿宋_GB2312" w:eastAsia="仿宋_GB2312" w:hAnsi="Calibri" w:cs="仿宋_GB2312"/>
          <w:color w:val="000000" w:themeColor="text1"/>
          <w:sz w:val="32"/>
          <w:szCs w:val="32"/>
        </w:rPr>
        <w:t>质量控制中心医护人员。</w:t>
      </w:r>
    </w:p>
    <w:p w:rsidR="004E3607" w:rsidRDefault="007A3EAA">
      <w:pPr>
        <w:pStyle w:val="a3"/>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四、培训费用</w:t>
      </w:r>
    </w:p>
    <w:p w:rsidR="004E3607" w:rsidRDefault="007A3EAA">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本次培训免费，提供会议餐。差旅、住宿费凭文件</w:t>
      </w:r>
      <w:r>
        <w:rPr>
          <w:rFonts w:ascii="仿宋_GB2312" w:eastAsia="仿宋_GB2312" w:cs="仿宋_GB2312" w:hint="eastAsia"/>
          <w:color w:val="000000" w:themeColor="text1"/>
          <w:sz w:val="32"/>
          <w:szCs w:val="32"/>
        </w:rPr>
        <w:t>回所在单位按规定报销</w:t>
      </w:r>
      <w:r>
        <w:rPr>
          <w:rFonts w:ascii="仿宋_GB2312" w:eastAsia="仿宋_GB2312" w:cs="仿宋_GB2312"/>
          <w:color w:val="000000" w:themeColor="text1"/>
          <w:sz w:val="32"/>
          <w:szCs w:val="32"/>
        </w:rPr>
        <w:t>。</w:t>
      </w:r>
    </w:p>
    <w:p w:rsidR="004E3607" w:rsidRDefault="007A3EAA" w:rsidP="00BF3C19">
      <w:pPr>
        <w:pStyle w:val="a3"/>
        <w:spacing w:afterLines="50" w:line="600" w:lineRule="exact"/>
        <w:ind w:firstLineChars="200" w:firstLine="640"/>
        <w:jc w:val="left"/>
        <w:rPr>
          <w:rFonts w:ascii="Times New Roman" w:eastAsia="仿宋" w:hAnsi="Times New Roman" w:cs="Times New Roman"/>
          <w:sz w:val="32"/>
          <w:szCs w:val="32"/>
        </w:rPr>
      </w:pPr>
      <w:r>
        <w:rPr>
          <w:rFonts w:ascii="Times New Roman" w:eastAsia="黑体" w:hAnsi="Times New Roman" w:cs="Times New Roman"/>
          <w:sz w:val="32"/>
          <w:szCs w:val="32"/>
        </w:rPr>
        <w:t>五、会议议程</w:t>
      </w:r>
    </w:p>
    <w:tbl>
      <w:tblPr>
        <w:tblW w:w="8845" w:type="dxa"/>
        <w:tblInd w:w="96" w:type="dxa"/>
        <w:tblLayout w:type="fixed"/>
        <w:tblLook w:val="04A0"/>
      </w:tblPr>
      <w:tblGrid>
        <w:gridCol w:w="1845"/>
        <w:gridCol w:w="3974"/>
        <w:gridCol w:w="1438"/>
        <w:gridCol w:w="1588"/>
      </w:tblGrid>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黑体" w:eastAsia="黑体" w:hAnsi="黑体" w:cs="黑体"/>
                <w:color w:val="000000"/>
                <w:sz w:val="24"/>
                <w:szCs w:val="24"/>
              </w:rPr>
            </w:pPr>
            <w:r>
              <w:rPr>
                <w:rFonts w:ascii="黑体" w:eastAsia="黑体" w:hAnsi="黑体" w:cs="黑体" w:hint="eastAsia"/>
                <w:color w:val="000000"/>
                <w:kern w:val="0"/>
                <w:sz w:val="24"/>
                <w:szCs w:val="24"/>
                <w:lang/>
              </w:rPr>
              <w:t>时间</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黑体" w:eastAsia="黑体" w:hAnsi="黑体" w:cs="黑体"/>
                <w:color w:val="000000"/>
                <w:sz w:val="24"/>
                <w:szCs w:val="24"/>
              </w:rPr>
            </w:pPr>
            <w:r>
              <w:rPr>
                <w:rFonts w:ascii="黑体" w:eastAsia="黑体" w:hAnsi="黑体" w:cs="黑体" w:hint="eastAsia"/>
                <w:color w:val="000000"/>
                <w:kern w:val="0"/>
                <w:sz w:val="24"/>
                <w:szCs w:val="24"/>
                <w:lang/>
              </w:rPr>
              <w:t>内容</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黑体" w:eastAsia="黑体" w:hAnsi="黑体" w:cs="黑体"/>
                <w:color w:val="000000"/>
                <w:sz w:val="24"/>
                <w:szCs w:val="24"/>
              </w:rPr>
            </w:pPr>
            <w:r>
              <w:rPr>
                <w:rFonts w:ascii="黑体" w:eastAsia="黑体" w:hAnsi="黑体" w:cs="黑体" w:hint="eastAsia"/>
                <w:color w:val="000000"/>
                <w:kern w:val="0"/>
                <w:sz w:val="24"/>
                <w:szCs w:val="24"/>
                <w:lang/>
              </w:rPr>
              <w:t>讲者</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黑体" w:eastAsia="黑体" w:hAnsi="黑体" w:cs="黑体"/>
                <w:color w:val="000000"/>
                <w:sz w:val="24"/>
                <w:szCs w:val="24"/>
              </w:rPr>
            </w:pPr>
            <w:r>
              <w:rPr>
                <w:rStyle w:val="font31"/>
                <w:rFonts w:ascii="黑体" w:eastAsia="黑体" w:hAnsi="黑体" w:cs="黑体"/>
                <w:b w:val="0"/>
                <w:bCs w:val="0"/>
                <w:sz w:val="24"/>
                <w:szCs w:val="24"/>
                <w:lang/>
              </w:rPr>
              <w:t>主持人</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8:30-9:00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4E3607" w:rsidRDefault="007A3EAA">
            <w:pPr>
              <w:ind w:firstLineChars="1300" w:firstLine="3120"/>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签</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到</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9:00-9:1</w:t>
            </w:r>
            <w:r>
              <w:rPr>
                <w:rFonts w:ascii="仿宋_GB2312" w:eastAsia="仿宋_GB2312" w:hAnsi="仿宋_GB2312" w:cs="仿宋_GB2312" w:hint="eastAsia"/>
                <w:color w:val="000000"/>
                <w:kern w:val="0"/>
                <w:sz w:val="24"/>
                <w:szCs w:val="24"/>
                <w:lang/>
              </w:rPr>
              <w:t>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领导致辞</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刘伟</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杨海英</w:t>
            </w:r>
          </w:p>
        </w:tc>
      </w:tr>
      <w:tr w:rsidR="004E3607">
        <w:trPr>
          <w:trHeight w:val="684"/>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9:1</w:t>
            </w:r>
            <w:r>
              <w:rPr>
                <w:rFonts w:ascii="仿宋_GB2312" w:eastAsia="仿宋_GB2312" w:hAnsi="仿宋_GB2312" w:cs="仿宋_GB2312" w:hint="eastAsia"/>
                <w:color w:val="000000"/>
                <w:kern w:val="0"/>
                <w:sz w:val="24"/>
                <w:szCs w:val="24"/>
                <w:lang/>
              </w:rPr>
              <w:t>0</w:t>
            </w:r>
            <w:r>
              <w:rPr>
                <w:rFonts w:ascii="仿宋_GB2312" w:eastAsia="仿宋_GB2312" w:hAnsi="仿宋_GB2312" w:cs="仿宋_GB2312" w:hint="eastAsia"/>
                <w:color w:val="000000"/>
                <w:kern w:val="0"/>
                <w:sz w:val="24"/>
                <w:szCs w:val="24"/>
                <w:lang/>
              </w:rPr>
              <w:t>-10:3</w:t>
            </w:r>
            <w:r>
              <w:rPr>
                <w:rFonts w:ascii="仿宋_GB2312" w:eastAsia="仿宋_GB2312" w:hAnsi="仿宋_GB2312" w:cs="仿宋_GB2312" w:hint="eastAsia"/>
                <w:color w:val="000000"/>
                <w:kern w:val="0"/>
                <w:sz w:val="24"/>
                <w:szCs w:val="24"/>
                <w:lang/>
              </w:rPr>
              <w:t>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中国慢性呼吸道疾病呼吸康复管理指南</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陈俞先</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bookmarkStart w:id="1" w:name="OLE_LINK7"/>
            <w:bookmarkStart w:id="2" w:name="OLE_LINK5"/>
            <w:bookmarkEnd w:id="1"/>
            <w:bookmarkEnd w:id="2"/>
            <w:r>
              <w:rPr>
                <w:rFonts w:ascii="仿宋_GB2312" w:eastAsia="仿宋_GB2312" w:hAnsi="仿宋_GB2312" w:cs="仿宋_GB2312" w:hint="eastAsia"/>
                <w:color w:val="000000"/>
                <w:sz w:val="24"/>
                <w:szCs w:val="24"/>
              </w:rPr>
              <w:t>杨海英</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kern w:val="0"/>
                <w:sz w:val="24"/>
                <w:szCs w:val="24"/>
                <w:lang/>
              </w:rPr>
              <w:t>10:30-10:40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茶</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歇</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10:40-12:00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肺功能报告的解读</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苏兵</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杨海英</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12:00-14:00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ind w:firstLineChars="1300" w:firstLine="3120"/>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午</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餐</w:t>
            </w:r>
          </w:p>
        </w:tc>
      </w:tr>
      <w:tr w:rsidR="004E3607">
        <w:trPr>
          <w:trHeight w:val="582"/>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kern w:val="0"/>
                <w:sz w:val="24"/>
                <w:szCs w:val="24"/>
                <w:lang/>
              </w:rPr>
            </w:pPr>
            <w:bookmarkStart w:id="3" w:name="OLE_LINK4" w:colFirst="4" w:colLast="4"/>
            <w:r>
              <w:rPr>
                <w:rFonts w:ascii="仿宋_GB2312" w:eastAsia="仿宋_GB2312" w:hAnsi="仿宋_GB2312" w:cs="仿宋_GB2312" w:hint="eastAsia"/>
                <w:color w:val="000000"/>
                <w:kern w:val="0"/>
                <w:sz w:val="24"/>
                <w:szCs w:val="24"/>
                <w:lang/>
              </w:rPr>
              <w:t>14:00-15:30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kern w:val="0"/>
                <w:sz w:val="24"/>
                <w:szCs w:val="24"/>
                <w:lang/>
              </w:rPr>
              <w:t>肺部疾病和（或）低氧相关性肺动脉高压的诊断与管理</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罗麟洁</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Style w:val="font31"/>
                <w:rFonts w:ascii="仿宋_GB2312" w:eastAsia="仿宋_GB2312" w:hAnsi="仿宋_GB2312" w:cs="仿宋_GB2312" w:hint="default"/>
                <w:b w:val="0"/>
                <w:bCs w:val="0"/>
                <w:sz w:val="24"/>
                <w:szCs w:val="24"/>
                <w:lang/>
              </w:rPr>
            </w:pPr>
            <w:r>
              <w:rPr>
                <w:rStyle w:val="font31"/>
                <w:rFonts w:ascii="仿宋_GB2312" w:eastAsia="仿宋_GB2312" w:hAnsi="仿宋_GB2312" w:cs="仿宋_GB2312"/>
                <w:b w:val="0"/>
                <w:bCs w:val="0"/>
                <w:sz w:val="24"/>
                <w:szCs w:val="24"/>
                <w:lang/>
              </w:rPr>
              <w:t>辛彩霞</w:t>
            </w:r>
          </w:p>
        </w:tc>
      </w:tr>
      <w:bookmarkEnd w:id="3"/>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15:30-15:40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lang/>
              </w:rPr>
            </w:pPr>
            <w:r>
              <w:rPr>
                <w:rFonts w:ascii="仿宋_GB2312" w:eastAsia="仿宋_GB2312" w:hAnsi="仿宋_GB2312" w:cs="仿宋_GB2312" w:hint="eastAsia"/>
                <w:color w:val="000000"/>
                <w:kern w:val="0"/>
                <w:sz w:val="24"/>
                <w:szCs w:val="24"/>
                <w:lang/>
              </w:rPr>
              <w:t>茶</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歇</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kern w:val="0"/>
                <w:sz w:val="24"/>
                <w:szCs w:val="24"/>
                <w:lang/>
              </w:rPr>
              <w:t>15:40-17:10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sz w:val="24"/>
                <w:szCs w:val="24"/>
              </w:rPr>
              <w:t>呼吸康复助力“外”科发展</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kern w:val="0"/>
                <w:sz w:val="24"/>
                <w:szCs w:val="24"/>
                <w:lang/>
              </w:rPr>
              <w:t>李阳轲</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lang/>
              </w:rPr>
            </w:pPr>
            <w:r>
              <w:rPr>
                <w:rFonts w:ascii="仿宋_GB2312" w:eastAsia="仿宋_GB2312" w:hAnsi="仿宋_GB2312" w:cs="仿宋_GB2312" w:hint="eastAsia"/>
                <w:color w:val="000000"/>
                <w:sz w:val="24"/>
                <w:szCs w:val="24"/>
                <w:lang/>
              </w:rPr>
              <w:t>辛彩霞</w:t>
            </w:r>
          </w:p>
        </w:tc>
      </w:tr>
      <w:tr w:rsidR="004E3607">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17:10-17:40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4E3607" w:rsidRDefault="007A3EAA">
            <w:pPr>
              <w:widowControl/>
              <w:ind w:firstLineChars="1000" w:firstLine="2400"/>
              <w:rPr>
                <w:rStyle w:val="font31"/>
                <w:rFonts w:ascii="仿宋_GB2312" w:eastAsia="仿宋_GB2312" w:hAnsi="仿宋_GB2312" w:cs="仿宋_GB2312" w:hint="default"/>
                <w:b w:val="0"/>
                <w:bCs w:val="0"/>
                <w:sz w:val="24"/>
                <w:szCs w:val="24"/>
                <w:lang/>
              </w:rPr>
            </w:pPr>
            <w:r>
              <w:rPr>
                <w:rFonts w:ascii="仿宋_GB2312" w:eastAsia="仿宋_GB2312" w:hAnsi="仿宋_GB2312" w:cs="仿宋_GB2312" w:hint="eastAsia"/>
                <w:color w:val="000000"/>
                <w:kern w:val="0"/>
                <w:sz w:val="24"/>
                <w:szCs w:val="24"/>
                <w:lang/>
              </w:rPr>
              <w:t>考核、签出、撤离</w:t>
            </w:r>
          </w:p>
        </w:tc>
      </w:tr>
    </w:tbl>
    <w:p w:rsidR="004E3607" w:rsidRDefault="007A3EAA" w:rsidP="00BF3C19">
      <w:pPr>
        <w:pStyle w:val="a3"/>
        <w:spacing w:beforeLines="50"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其他事项</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（一）</w:t>
      </w:r>
      <w:r>
        <w:rPr>
          <w:rFonts w:ascii="仿宋_GB2312" w:eastAsia="仿宋_GB2312" w:hAnsi="Calibri" w:cs="仿宋_GB2312"/>
          <w:color w:val="000000" w:themeColor="text1"/>
          <w:sz w:val="32"/>
          <w:szCs w:val="32"/>
        </w:rPr>
        <w:t>请参会人员提前下载易学酷</w:t>
      </w:r>
      <w:r>
        <w:rPr>
          <w:rFonts w:ascii="仿宋_GB2312" w:eastAsia="仿宋_GB2312" w:hAnsi="Calibri" w:cs="仿宋_GB2312"/>
          <w:color w:val="000000" w:themeColor="text1"/>
          <w:sz w:val="32"/>
          <w:szCs w:val="32"/>
        </w:rPr>
        <w:t>APP</w:t>
      </w:r>
      <w:r>
        <w:rPr>
          <w:rFonts w:ascii="仿宋_GB2312" w:eastAsia="仿宋_GB2312" w:hAnsi="Calibri" w:cs="仿宋_GB2312"/>
          <w:color w:val="000000" w:themeColor="text1"/>
          <w:sz w:val="32"/>
          <w:szCs w:val="32"/>
        </w:rPr>
        <w:t>，正确填写个人身份</w:t>
      </w:r>
      <w:r>
        <w:rPr>
          <w:rFonts w:ascii="仿宋_GB2312" w:eastAsia="仿宋_GB2312" w:hAnsi="Calibri" w:cs="仿宋_GB2312"/>
          <w:color w:val="000000" w:themeColor="text1"/>
          <w:sz w:val="32"/>
          <w:szCs w:val="32"/>
        </w:rPr>
        <w:lastRenderedPageBreak/>
        <w:t>信息，完成认证，在培训开始前</w:t>
      </w:r>
      <w:r>
        <w:rPr>
          <w:rFonts w:ascii="仿宋_GB2312" w:eastAsia="仿宋_GB2312" w:hAnsi="Calibri" w:cs="仿宋_GB2312" w:hint="eastAsia"/>
          <w:color w:val="000000" w:themeColor="text1"/>
          <w:sz w:val="32"/>
          <w:szCs w:val="32"/>
        </w:rPr>
        <w:t>30</w:t>
      </w:r>
      <w:r>
        <w:rPr>
          <w:rFonts w:ascii="仿宋_GB2312" w:eastAsia="仿宋_GB2312" w:hAnsi="Calibri" w:cs="仿宋_GB2312"/>
          <w:color w:val="000000" w:themeColor="text1"/>
          <w:sz w:val="32"/>
          <w:szCs w:val="32"/>
        </w:rPr>
        <w:t>分钟提前签到。</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（二）</w:t>
      </w:r>
      <w:r>
        <w:rPr>
          <w:rFonts w:ascii="仿宋_GB2312" w:eastAsia="仿宋_GB2312" w:hAnsi="Calibri" w:cs="仿宋_GB2312"/>
          <w:color w:val="000000" w:themeColor="text1"/>
          <w:sz w:val="32"/>
          <w:szCs w:val="32"/>
        </w:rPr>
        <w:t>学分签到时间：</w:t>
      </w:r>
      <w:r>
        <w:rPr>
          <w:rFonts w:ascii="仿宋_GB2312" w:eastAsia="仿宋_GB2312" w:hAnsi="Calibri" w:cs="仿宋_GB2312" w:hint="eastAsia"/>
          <w:color w:val="000000" w:themeColor="text1"/>
          <w:sz w:val="32"/>
          <w:szCs w:val="32"/>
        </w:rPr>
        <w:t>5</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30</w:t>
      </w:r>
      <w:r>
        <w:rPr>
          <w:rFonts w:ascii="仿宋_GB2312" w:eastAsia="仿宋_GB2312" w:hAnsi="Calibri" w:cs="仿宋_GB2312"/>
          <w:color w:val="000000" w:themeColor="text1"/>
          <w:sz w:val="32"/>
          <w:szCs w:val="32"/>
        </w:rPr>
        <w:t>日</w:t>
      </w:r>
      <w:r>
        <w:rPr>
          <w:rFonts w:ascii="仿宋_GB2312" w:eastAsia="仿宋_GB2312" w:hAnsi="Calibri" w:cs="仿宋_GB2312"/>
          <w:color w:val="000000" w:themeColor="text1"/>
          <w:sz w:val="32"/>
          <w:szCs w:val="32"/>
        </w:rPr>
        <w:t>8:</w:t>
      </w:r>
      <w:r>
        <w:rPr>
          <w:rFonts w:ascii="仿宋_GB2312" w:eastAsia="仿宋_GB2312" w:hAnsi="Calibri" w:cs="仿宋_GB2312" w:hint="eastAsia"/>
          <w:color w:val="000000" w:themeColor="text1"/>
          <w:sz w:val="32"/>
          <w:szCs w:val="32"/>
        </w:rPr>
        <w:t>3</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9</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0</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w:t>
      </w:r>
      <w:r>
        <w:rPr>
          <w:rFonts w:ascii="仿宋_GB2312" w:eastAsia="仿宋_GB2312" w:hAnsi="Calibri" w:cs="仿宋_GB2312"/>
          <w:color w:val="000000" w:themeColor="text1"/>
          <w:sz w:val="32"/>
          <w:szCs w:val="32"/>
        </w:rPr>
        <w:t>签退时间：</w:t>
      </w:r>
      <w:r>
        <w:rPr>
          <w:rFonts w:ascii="仿宋_GB2312" w:eastAsia="仿宋_GB2312" w:hAnsi="Calibri" w:cs="仿宋_GB2312" w:hint="eastAsia"/>
          <w:color w:val="000000" w:themeColor="text1"/>
          <w:sz w:val="32"/>
          <w:szCs w:val="32"/>
        </w:rPr>
        <w:t>5</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30</w:t>
      </w:r>
      <w:r>
        <w:rPr>
          <w:rFonts w:ascii="仿宋_GB2312" w:eastAsia="仿宋_GB2312" w:hAnsi="Calibri" w:cs="仿宋_GB2312"/>
          <w:color w:val="000000" w:themeColor="text1"/>
          <w:sz w:val="32"/>
          <w:szCs w:val="32"/>
        </w:rPr>
        <w:t>日</w:t>
      </w:r>
      <w:r>
        <w:rPr>
          <w:rFonts w:ascii="仿宋_GB2312" w:eastAsia="仿宋_GB2312" w:hAnsi="Calibri" w:cs="仿宋_GB2312"/>
          <w:color w:val="000000" w:themeColor="text1"/>
          <w:sz w:val="32"/>
          <w:szCs w:val="32"/>
        </w:rPr>
        <w:t>1</w:t>
      </w:r>
      <w:r>
        <w:rPr>
          <w:rFonts w:ascii="仿宋_GB2312" w:eastAsia="仿宋_GB2312" w:hAnsi="Calibri" w:cs="仿宋_GB2312" w:hint="eastAsia"/>
          <w:color w:val="000000" w:themeColor="text1"/>
          <w:sz w:val="32"/>
          <w:szCs w:val="32"/>
        </w:rPr>
        <w:t>7</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1</w:t>
      </w:r>
      <w:r>
        <w:rPr>
          <w:rFonts w:ascii="仿宋_GB2312" w:eastAsia="仿宋_GB2312" w:hAnsi="Calibri" w:cs="仿宋_GB2312"/>
          <w:color w:val="000000" w:themeColor="text1"/>
          <w:sz w:val="32"/>
          <w:szCs w:val="32"/>
        </w:rPr>
        <w:t>0-1</w:t>
      </w:r>
      <w:r>
        <w:rPr>
          <w:rFonts w:ascii="仿宋_GB2312" w:eastAsia="仿宋_GB2312" w:hAnsi="Calibri" w:cs="仿宋_GB2312" w:hint="eastAsia"/>
          <w:color w:val="000000" w:themeColor="text1"/>
          <w:sz w:val="32"/>
          <w:szCs w:val="32"/>
        </w:rPr>
        <w:t>7</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4</w:t>
      </w:r>
      <w:r>
        <w:rPr>
          <w:rFonts w:ascii="仿宋_GB2312" w:eastAsia="仿宋_GB2312" w:hAnsi="Calibri" w:cs="仿宋_GB2312"/>
          <w:color w:val="000000" w:themeColor="text1"/>
          <w:sz w:val="32"/>
          <w:szCs w:val="32"/>
        </w:rPr>
        <w:t>0</w:t>
      </w:r>
      <w:r>
        <w:rPr>
          <w:rFonts w:ascii="仿宋_GB2312" w:eastAsia="仿宋_GB2312" w:hAnsi="Calibri" w:cs="仿宋_GB2312"/>
          <w:color w:val="000000" w:themeColor="text1"/>
          <w:sz w:val="32"/>
          <w:szCs w:val="32"/>
        </w:rPr>
        <w:t>。线下签到地点：仁寿县人民医院保障楼三楼仁和厅。</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（三）</w:t>
      </w:r>
      <w:r>
        <w:rPr>
          <w:rFonts w:ascii="仿宋_GB2312" w:eastAsia="仿宋_GB2312" w:hAnsi="Calibri" w:cs="仿宋_GB2312"/>
          <w:color w:val="000000" w:themeColor="text1"/>
          <w:sz w:val="32"/>
          <w:szCs w:val="32"/>
        </w:rPr>
        <w:t>本次培训实行线下考勤制度，全程参加培训，培训结束后完成满意度调查和培训考核后方可获得</w:t>
      </w:r>
      <w:r>
        <w:rPr>
          <w:rFonts w:ascii="仿宋_GB2312" w:eastAsia="仿宋_GB2312" w:hAnsi="Calibri" w:cs="仿宋_GB2312" w:hint="eastAsia"/>
          <w:color w:val="000000" w:themeColor="text1"/>
          <w:sz w:val="32"/>
          <w:szCs w:val="32"/>
        </w:rPr>
        <w:t>市</w:t>
      </w:r>
      <w:r>
        <w:rPr>
          <w:rFonts w:ascii="仿宋_GB2312" w:eastAsia="仿宋_GB2312" w:hAnsi="Calibri" w:cs="仿宋_GB2312"/>
          <w:color w:val="000000" w:themeColor="text1"/>
          <w:sz w:val="32"/>
          <w:szCs w:val="32"/>
        </w:rPr>
        <w:t>级</w:t>
      </w:r>
      <w:r>
        <w:rPr>
          <w:rFonts w:ascii="仿宋_GB2312" w:eastAsia="仿宋_GB2312" w:hAnsi="Calibri" w:cs="仿宋_GB2312"/>
          <w:color w:val="000000" w:themeColor="text1"/>
          <w:sz w:val="32"/>
          <w:szCs w:val="32"/>
        </w:rPr>
        <w:t>Ⅱ</w:t>
      </w:r>
      <w:r>
        <w:rPr>
          <w:rFonts w:ascii="仿宋_GB2312" w:eastAsia="仿宋_GB2312" w:hAnsi="Calibri" w:cs="仿宋_GB2312"/>
          <w:color w:val="000000" w:themeColor="text1"/>
          <w:sz w:val="32"/>
          <w:szCs w:val="32"/>
        </w:rPr>
        <w:t>类学分</w:t>
      </w:r>
      <w:r>
        <w:rPr>
          <w:rFonts w:ascii="仿宋_GB2312" w:eastAsia="仿宋_GB2312" w:hAnsi="Calibri" w:cs="仿宋_GB2312" w:hint="eastAsia"/>
          <w:color w:val="000000" w:themeColor="text1"/>
          <w:sz w:val="32"/>
          <w:szCs w:val="32"/>
        </w:rPr>
        <w:t>2</w:t>
      </w:r>
      <w:r>
        <w:rPr>
          <w:rFonts w:ascii="仿宋_GB2312" w:eastAsia="仿宋_GB2312" w:hAnsi="Calibri" w:cs="仿宋_GB2312"/>
          <w:color w:val="000000" w:themeColor="text1"/>
          <w:sz w:val="32"/>
          <w:szCs w:val="32"/>
        </w:rPr>
        <w:t>分。</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（四）</w:t>
      </w:r>
      <w:r>
        <w:rPr>
          <w:rFonts w:ascii="仿宋_GB2312" w:eastAsia="仿宋_GB2312" w:hAnsi="Calibri" w:cs="仿宋_GB2312"/>
          <w:color w:val="000000" w:themeColor="text1"/>
          <w:sz w:val="32"/>
          <w:szCs w:val="32"/>
        </w:rPr>
        <w:t>本次参会名额有限制，满额后不再扫码签到。同一时间段仅可参加一个继教培训，请勿重复报名，否则学分审核不能通过。</w:t>
      </w:r>
    </w:p>
    <w:p w:rsidR="004E3607" w:rsidRDefault="007A3EAA">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（五）</w:t>
      </w:r>
      <w:r>
        <w:rPr>
          <w:rFonts w:ascii="仿宋_GB2312" w:eastAsia="仿宋_GB2312" w:hAnsi="Calibri" w:cs="仿宋_GB2312"/>
          <w:color w:val="000000" w:themeColor="text1"/>
          <w:sz w:val="32"/>
          <w:szCs w:val="32"/>
        </w:rPr>
        <w:t>请各县（区）医学会、团体会员单位积极组织相关人员参加</w:t>
      </w:r>
      <w:r>
        <w:rPr>
          <w:rFonts w:ascii="仿宋_GB2312" w:eastAsia="仿宋_GB2312" w:hAnsi="Calibri" w:cs="仿宋_GB2312" w:hint="eastAsia"/>
          <w:color w:val="000000" w:themeColor="text1"/>
          <w:sz w:val="32"/>
          <w:szCs w:val="32"/>
        </w:rPr>
        <w:t>会议，</w:t>
      </w:r>
      <w:r>
        <w:rPr>
          <w:rFonts w:ascii="仿宋_GB2312" w:eastAsia="仿宋_GB2312" w:hAnsi="Calibri" w:cs="仿宋_GB2312"/>
          <w:color w:val="000000" w:themeColor="text1"/>
          <w:sz w:val="32"/>
          <w:szCs w:val="32"/>
        </w:rPr>
        <w:t>会场提供午餐及晚餐</w:t>
      </w:r>
      <w:r>
        <w:rPr>
          <w:rFonts w:ascii="仿宋_GB2312" w:eastAsia="仿宋_GB2312" w:hAnsi="Calibri" w:cs="仿宋_GB2312" w:hint="eastAsia"/>
          <w:color w:val="000000" w:themeColor="text1"/>
          <w:sz w:val="32"/>
          <w:szCs w:val="32"/>
        </w:rPr>
        <w:t>，请</w:t>
      </w:r>
      <w:r>
        <w:rPr>
          <w:rFonts w:ascii="仿宋_GB2312" w:eastAsia="仿宋_GB2312" w:hAnsi="Calibri" w:cs="仿宋_GB2312"/>
          <w:color w:val="000000" w:themeColor="text1"/>
          <w:sz w:val="32"/>
          <w:szCs w:val="32"/>
        </w:rPr>
        <w:t>参会代表于</w:t>
      </w:r>
      <w:r>
        <w:rPr>
          <w:rFonts w:ascii="仿宋_GB2312" w:eastAsia="仿宋_GB2312" w:hAnsi="Calibri" w:cs="仿宋_GB2312" w:hint="eastAsia"/>
          <w:color w:val="000000" w:themeColor="text1"/>
          <w:sz w:val="32"/>
          <w:szCs w:val="32"/>
        </w:rPr>
        <w:t>5</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25</w:t>
      </w:r>
      <w:r>
        <w:rPr>
          <w:rFonts w:ascii="仿宋_GB2312" w:eastAsia="仿宋_GB2312" w:hAnsi="Calibri" w:cs="仿宋_GB2312"/>
          <w:color w:val="000000" w:themeColor="text1"/>
          <w:sz w:val="32"/>
          <w:szCs w:val="32"/>
        </w:rPr>
        <w:t>日</w:t>
      </w:r>
      <w:r>
        <w:rPr>
          <w:rFonts w:ascii="仿宋_GB2312" w:eastAsia="仿宋_GB2312" w:hAnsi="Calibri" w:cs="仿宋_GB2312"/>
          <w:color w:val="000000" w:themeColor="text1"/>
          <w:sz w:val="32"/>
          <w:szCs w:val="32"/>
        </w:rPr>
        <w:t>17</w:t>
      </w:r>
      <w:r>
        <w:rPr>
          <w:rFonts w:ascii="仿宋_GB2312" w:eastAsia="仿宋_GB2312" w:hAnsi="Calibri" w:cs="仿宋_GB2312"/>
          <w:color w:val="000000" w:themeColor="text1"/>
          <w:sz w:val="32"/>
          <w:szCs w:val="32"/>
        </w:rPr>
        <w:t>：</w:t>
      </w:r>
      <w:r>
        <w:rPr>
          <w:rFonts w:ascii="仿宋_GB2312" w:eastAsia="仿宋_GB2312" w:hAnsi="Calibri" w:cs="仿宋_GB2312"/>
          <w:color w:val="000000" w:themeColor="text1"/>
          <w:sz w:val="32"/>
          <w:szCs w:val="32"/>
        </w:rPr>
        <w:t>00</w:t>
      </w:r>
      <w:r>
        <w:rPr>
          <w:rFonts w:ascii="仿宋_GB2312" w:eastAsia="仿宋_GB2312" w:hAnsi="Calibri" w:cs="仿宋_GB2312"/>
          <w:color w:val="000000" w:themeColor="text1"/>
          <w:sz w:val="32"/>
          <w:szCs w:val="32"/>
        </w:rPr>
        <w:t>前将参会</w:t>
      </w:r>
      <w:r>
        <w:rPr>
          <w:rFonts w:ascii="仿宋_GB2312" w:eastAsia="仿宋_GB2312" w:hAnsi="Calibri" w:cs="仿宋_GB2312" w:hint="eastAsia"/>
          <w:color w:val="000000" w:themeColor="text1"/>
          <w:sz w:val="32"/>
          <w:szCs w:val="32"/>
        </w:rPr>
        <w:t>回执表（见附件）发送至电子</w:t>
      </w:r>
      <w:r>
        <w:rPr>
          <w:rFonts w:ascii="仿宋_GB2312" w:eastAsia="仿宋_GB2312" w:hAnsi="Calibri" w:cs="仿宋_GB2312"/>
          <w:color w:val="000000" w:themeColor="text1"/>
          <w:sz w:val="32"/>
          <w:szCs w:val="32"/>
        </w:rPr>
        <w:t>邮箱：</w:t>
      </w:r>
      <w:r>
        <w:rPr>
          <w:rFonts w:ascii="仿宋_GB2312" w:eastAsia="仿宋_GB2312" w:hAnsi="Calibri" w:cs="仿宋_GB2312" w:hint="eastAsia"/>
          <w:color w:val="000000" w:themeColor="text1"/>
          <w:sz w:val="32"/>
          <w:szCs w:val="32"/>
        </w:rPr>
        <w:t>263573119</w:t>
      </w:r>
      <w:r>
        <w:rPr>
          <w:rFonts w:ascii="仿宋_GB2312" w:eastAsia="仿宋_GB2312" w:hAnsi="Calibri" w:cs="仿宋_GB2312"/>
          <w:color w:val="000000" w:themeColor="text1"/>
          <w:sz w:val="32"/>
          <w:szCs w:val="32"/>
        </w:rPr>
        <w:t>@qq.com</w:t>
      </w:r>
      <w:r>
        <w:rPr>
          <w:rFonts w:ascii="仿宋_GB2312" w:eastAsia="仿宋_GB2312" w:hAnsi="Calibri" w:cs="仿宋_GB2312"/>
          <w:color w:val="000000" w:themeColor="text1"/>
          <w:sz w:val="32"/>
          <w:szCs w:val="32"/>
        </w:rPr>
        <w:t>，</w:t>
      </w:r>
    </w:p>
    <w:p w:rsidR="004E3607" w:rsidRDefault="007A3EAA">
      <w:pPr>
        <w:pStyle w:val="a4"/>
        <w:spacing w:line="580" w:lineRule="exact"/>
        <w:ind w:firstLine="648"/>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（六）联系人</w:t>
      </w:r>
    </w:p>
    <w:p w:rsidR="004E3607" w:rsidRDefault="007A3EAA">
      <w:pPr>
        <w:pStyle w:val="a4"/>
        <w:spacing w:line="58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辛彩霞：</w:t>
      </w:r>
      <w:r>
        <w:rPr>
          <w:rFonts w:ascii="仿宋_GB2312" w:eastAsia="仿宋_GB2312" w:hAnsi="Calibri" w:cs="仿宋_GB2312"/>
          <w:color w:val="000000" w:themeColor="text1"/>
          <w:sz w:val="32"/>
          <w:szCs w:val="32"/>
        </w:rPr>
        <w:t>18</w:t>
      </w:r>
      <w:r>
        <w:rPr>
          <w:rFonts w:ascii="仿宋_GB2312" w:eastAsia="仿宋_GB2312" w:hAnsi="Calibri" w:cs="仿宋_GB2312" w:hint="eastAsia"/>
          <w:color w:val="000000" w:themeColor="text1"/>
          <w:sz w:val="32"/>
          <w:szCs w:val="32"/>
        </w:rPr>
        <w:t xml:space="preserve">728317749     </w:t>
      </w:r>
      <w:r>
        <w:rPr>
          <w:rFonts w:ascii="仿宋_GB2312" w:eastAsia="仿宋_GB2312" w:hAnsi="Calibri" w:cs="仿宋_GB2312" w:hint="eastAsia"/>
          <w:color w:val="000000" w:themeColor="text1"/>
          <w:sz w:val="32"/>
          <w:szCs w:val="32"/>
        </w:rPr>
        <w:t>李</w:t>
      </w:r>
      <w:r>
        <w:rPr>
          <w:rFonts w:ascii="仿宋_GB2312" w:eastAsia="仿宋_GB2312" w:hAnsi="Calibri" w:cs="仿宋_GB2312" w:hint="eastAsia"/>
          <w:color w:val="000000" w:themeColor="text1"/>
          <w:sz w:val="32"/>
          <w:szCs w:val="32"/>
        </w:rPr>
        <w:t xml:space="preserve">  </w:t>
      </w:r>
      <w:r>
        <w:rPr>
          <w:rFonts w:ascii="仿宋_GB2312" w:eastAsia="仿宋_GB2312" w:hAnsi="Calibri" w:cs="仿宋_GB2312" w:hint="eastAsia"/>
          <w:color w:val="000000" w:themeColor="text1"/>
          <w:sz w:val="32"/>
          <w:szCs w:val="32"/>
        </w:rPr>
        <w:t>慧：</w:t>
      </w:r>
      <w:r>
        <w:rPr>
          <w:rFonts w:ascii="仿宋_GB2312" w:eastAsia="仿宋_GB2312" w:hAnsi="Calibri" w:cs="仿宋_GB2312"/>
          <w:color w:val="000000" w:themeColor="text1"/>
          <w:sz w:val="32"/>
          <w:szCs w:val="32"/>
        </w:rPr>
        <w:t>13</w:t>
      </w:r>
      <w:r>
        <w:rPr>
          <w:rFonts w:ascii="仿宋_GB2312" w:eastAsia="仿宋_GB2312" w:hAnsi="Calibri" w:cs="仿宋_GB2312" w:hint="eastAsia"/>
          <w:color w:val="000000" w:themeColor="text1"/>
          <w:sz w:val="32"/>
          <w:szCs w:val="32"/>
        </w:rPr>
        <w:t>980371278</w:t>
      </w:r>
    </w:p>
    <w:p w:rsidR="004E3607" w:rsidRDefault="004E3607">
      <w:pPr>
        <w:pStyle w:val="a4"/>
        <w:spacing w:line="580" w:lineRule="exact"/>
        <w:ind w:firstLine="648"/>
        <w:rPr>
          <w:rFonts w:ascii="仿宋_GB2312" w:eastAsia="仿宋_GB2312" w:hAnsi="Calibri" w:cs="仿宋_GB2312"/>
          <w:color w:val="000000" w:themeColor="text1"/>
          <w:sz w:val="32"/>
          <w:szCs w:val="32"/>
        </w:rPr>
      </w:pPr>
    </w:p>
    <w:p w:rsidR="004E3607" w:rsidRDefault="007A3EAA">
      <w:pPr>
        <w:pStyle w:val="a4"/>
        <w:spacing w:line="58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color w:val="000000" w:themeColor="text1"/>
          <w:sz w:val="32"/>
          <w:szCs w:val="32"/>
        </w:rPr>
        <w:t>附件：</w:t>
      </w:r>
      <w:bookmarkStart w:id="4" w:name="OLE_LINK2"/>
      <w:r>
        <w:rPr>
          <w:rFonts w:ascii="仿宋_GB2312" w:eastAsia="仿宋_GB2312" w:hAnsi="Calibri" w:cs="仿宋_GB2312" w:hint="eastAsia"/>
          <w:color w:val="000000" w:themeColor="text1"/>
          <w:sz w:val="32"/>
          <w:szCs w:val="32"/>
        </w:rPr>
        <w:t>市</w:t>
      </w:r>
      <w:r>
        <w:rPr>
          <w:rFonts w:ascii="仿宋_GB2312" w:eastAsia="仿宋_GB2312" w:hAnsi="Calibri" w:cs="仿宋_GB2312"/>
          <w:color w:val="000000" w:themeColor="text1"/>
          <w:sz w:val="32"/>
          <w:szCs w:val="32"/>
        </w:rPr>
        <w:t>级继教项目</w:t>
      </w:r>
      <w:r>
        <w:rPr>
          <w:rFonts w:ascii="仿宋_GB2312" w:eastAsia="仿宋_GB2312" w:hAnsi="Calibri" w:cs="仿宋_GB2312" w:hint="eastAsia"/>
          <w:color w:val="000000" w:themeColor="text1"/>
          <w:sz w:val="32"/>
          <w:szCs w:val="32"/>
        </w:rPr>
        <w:t>“慢性呼吸道疾病管理”培训班</w:t>
      </w:r>
      <w:r>
        <w:rPr>
          <w:rFonts w:ascii="仿宋_GB2312" w:eastAsia="仿宋_GB2312" w:hAnsi="Calibri" w:cs="仿宋_GB2312"/>
          <w:color w:val="000000" w:themeColor="text1"/>
          <w:sz w:val="32"/>
          <w:szCs w:val="32"/>
        </w:rPr>
        <w:t>参会回执表</w:t>
      </w:r>
      <w:bookmarkEnd w:id="4"/>
    </w:p>
    <w:p w:rsidR="004E3607" w:rsidRDefault="004E3607">
      <w:pPr>
        <w:pStyle w:val="a4"/>
        <w:spacing w:line="580" w:lineRule="exact"/>
        <w:ind w:firstLine="648"/>
        <w:rPr>
          <w:rFonts w:ascii="仿宋_GB2312" w:eastAsia="仿宋_GB2312" w:hAnsi="Calibri" w:cs="仿宋_GB2312"/>
          <w:color w:val="000000" w:themeColor="text1"/>
          <w:sz w:val="32"/>
          <w:szCs w:val="32"/>
        </w:rPr>
      </w:pPr>
    </w:p>
    <w:p w:rsidR="004E3607" w:rsidRDefault="007A3EAA">
      <w:pPr>
        <w:spacing w:line="580" w:lineRule="exact"/>
        <w:ind w:firstLineChars="2050" w:firstLine="6560"/>
        <w:rPr>
          <w:rFonts w:ascii="仿宋_GB2312" w:eastAsia="仿宋_GB2312"/>
          <w:color w:val="000000"/>
          <w:sz w:val="32"/>
          <w:szCs w:val="32"/>
        </w:rPr>
      </w:pPr>
      <w:r>
        <w:rPr>
          <w:rFonts w:ascii="仿宋_GB2312" w:eastAsia="仿宋_GB2312" w:hint="eastAsia"/>
          <w:color w:val="000000"/>
          <w:sz w:val="32"/>
          <w:szCs w:val="32"/>
        </w:rPr>
        <w:t>眉山市医学会</w:t>
      </w:r>
      <w:r>
        <w:rPr>
          <w:rFonts w:ascii="仿宋_GB2312" w:eastAsia="仿宋_GB2312" w:hint="eastAsia"/>
          <w:color w:val="000000"/>
          <w:sz w:val="32"/>
          <w:szCs w:val="32"/>
        </w:rPr>
        <w:t xml:space="preserve">   </w:t>
      </w:r>
    </w:p>
    <w:p w:rsidR="004E3607" w:rsidRDefault="00927C45">
      <w:pPr>
        <w:spacing w:line="580" w:lineRule="exact"/>
        <w:jc w:val="center"/>
        <w:rPr>
          <w:rFonts w:ascii="仿宋_GB2312" w:eastAsia="仿宋_GB2312" w:hAnsi="仿宋_GB2312" w:cs="仿宋_GB2312"/>
          <w:b/>
          <w:bCs/>
        </w:rPr>
      </w:pPr>
      <w:r>
        <w:rPr>
          <w:rFonts w:ascii="仿宋_GB2312" w:eastAsia="仿宋_GB2312" w:hint="eastAsia"/>
          <w:color w:val="000000"/>
          <w:sz w:val="32"/>
          <w:szCs w:val="32"/>
        </w:rPr>
        <w:t xml:space="preserve">                                       </w:t>
      </w:r>
      <w:r w:rsidR="007A3EAA">
        <w:rPr>
          <w:rFonts w:ascii="仿宋_GB2312" w:eastAsia="仿宋_GB2312" w:hint="eastAsia"/>
          <w:color w:val="000000"/>
          <w:sz w:val="32"/>
          <w:szCs w:val="32"/>
        </w:rPr>
        <w:t>2025</w:t>
      </w:r>
      <w:r w:rsidR="007A3EAA">
        <w:rPr>
          <w:rFonts w:ascii="仿宋_GB2312" w:eastAsia="仿宋_GB2312" w:hint="eastAsia"/>
          <w:color w:val="000000"/>
          <w:sz w:val="32"/>
          <w:szCs w:val="32"/>
        </w:rPr>
        <w:t>年</w:t>
      </w:r>
      <w:r w:rsidR="007A3EAA">
        <w:rPr>
          <w:rFonts w:ascii="仿宋_GB2312" w:eastAsia="仿宋_GB2312" w:hint="eastAsia"/>
          <w:color w:val="000000"/>
          <w:sz w:val="32"/>
          <w:szCs w:val="32"/>
        </w:rPr>
        <w:t>5</w:t>
      </w:r>
      <w:r w:rsidR="007A3EAA">
        <w:rPr>
          <w:rFonts w:ascii="仿宋_GB2312" w:eastAsia="仿宋_GB2312" w:hint="eastAsia"/>
          <w:color w:val="000000"/>
          <w:sz w:val="32"/>
          <w:szCs w:val="32"/>
        </w:rPr>
        <w:t>月</w:t>
      </w:r>
      <w:r w:rsidR="007A3EAA">
        <w:rPr>
          <w:rFonts w:ascii="仿宋_GB2312" w:eastAsia="仿宋_GB2312" w:hint="eastAsia"/>
          <w:color w:val="000000"/>
          <w:sz w:val="32"/>
          <w:szCs w:val="32"/>
        </w:rPr>
        <w:t>7</w:t>
      </w:r>
      <w:r w:rsidR="007A3EAA">
        <w:rPr>
          <w:rFonts w:ascii="仿宋_GB2312" w:eastAsia="仿宋_GB2312" w:hint="eastAsia"/>
          <w:color w:val="000000"/>
          <w:sz w:val="32"/>
          <w:szCs w:val="32"/>
        </w:rPr>
        <w:t>日</w:t>
      </w:r>
    </w:p>
    <w:p w:rsidR="004E3607" w:rsidRDefault="004E3607">
      <w:pPr>
        <w:rPr>
          <w:rFonts w:ascii="仿宋_GB2312" w:eastAsia="仿宋_GB2312" w:hAnsi="仿宋_GB2312" w:cs="仿宋_GB2312"/>
          <w:b/>
          <w:bCs/>
        </w:rPr>
      </w:pPr>
    </w:p>
    <w:p w:rsidR="004E3607" w:rsidRDefault="004E3607">
      <w:pPr>
        <w:rPr>
          <w:rFonts w:ascii="仿宋_GB2312" w:eastAsia="仿宋_GB2312" w:hAnsi="仿宋_GB2312" w:cs="仿宋_GB2312"/>
          <w:b/>
          <w:bCs/>
        </w:rPr>
      </w:pPr>
    </w:p>
    <w:p w:rsidR="004E3607" w:rsidRDefault="007A3EAA">
      <w:pPr>
        <w:pBdr>
          <w:top w:val="single" w:sz="6" w:space="3" w:color="auto"/>
          <w:bottom w:val="single" w:sz="6" w:space="1" w:color="auto"/>
        </w:pBdr>
        <w:spacing w:line="580" w:lineRule="exact"/>
        <w:ind w:firstLineChars="100" w:firstLine="280"/>
        <w:rPr>
          <w:rFonts w:ascii="仿宋_GB2312" w:eastAsia="仿宋_GB2312" w:hAnsi="仿宋_GB2312" w:cs="仿宋_GB2312"/>
          <w:b/>
          <w:bCs/>
        </w:rPr>
      </w:pPr>
      <w:r>
        <w:rPr>
          <w:rFonts w:ascii="仿宋_GB2312" w:eastAsia="仿宋_GB2312" w:cs="仿宋_GB2312" w:hint="eastAsia"/>
          <w:sz w:val="28"/>
          <w:szCs w:val="28"/>
        </w:rPr>
        <w:t>眉山市医学会办公室</w:t>
      </w:r>
      <w:r>
        <w:rPr>
          <w:rFonts w:ascii="仿宋_GB2312" w:eastAsia="仿宋_GB2312" w:cs="仿宋_GB2312" w:hint="eastAsia"/>
          <w:sz w:val="28"/>
          <w:szCs w:val="28"/>
        </w:rPr>
        <w:t xml:space="preserve">                      2025</w:t>
      </w:r>
      <w:r>
        <w:rPr>
          <w:rFonts w:ascii="仿宋_GB2312" w:eastAsia="仿宋_GB2312" w:cs="仿宋_GB2312" w:hint="eastAsia"/>
          <w:sz w:val="28"/>
          <w:szCs w:val="28"/>
        </w:rPr>
        <w:t>年</w:t>
      </w:r>
      <w:r>
        <w:rPr>
          <w:rFonts w:ascii="仿宋_GB2312" w:eastAsia="仿宋_GB2312" w:cs="仿宋_GB2312" w:hint="eastAsia"/>
          <w:sz w:val="28"/>
          <w:szCs w:val="28"/>
        </w:rPr>
        <w:t>5</w:t>
      </w:r>
      <w:r>
        <w:rPr>
          <w:rFonts w:ascii="仿宋_GB2312" w:eastAsia="仿宋_GB2312" w:cs="仿宋_GB2312" w:hint="eastAsia"/>
          <w:sz w:val="28"/>
          <w:szCs w:val="28"/>
        </w:rPr>
        <w:t>月</w:t>
      </w:r>
      <w:r>
        <w:rPr>
          <w:rFonts w:ascii="仿宋_GB2312" w:eastAsia="仿宋_GB2312" w:cs="仿宋_GB2312" w:hint="eastAsia"/>
          <w:sz w:val="28"/>
          <w:szCs w:val="28"/>
        </w:rPr>
        <w:t>7</w:t>
      </w:r>
      <w:r>
        <w:rPr>
          <w:rFonts w:ascii="仿宋_GB2312" w:eastAsia="仿宋_GB2312" w:cs="仿宋_GB2312" w:hint="eastAsia"/>
          <w:sz w:val="28"/>
          <w:szCs w:val="28"/>
        </w:rPr>
        <w:t>日印发</w:t>
      </w:r>
    </w:p>
    <w:p w:rsidR="004E3607" w:rsidRDefault="007A3EAA">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4E3607" w:rsidRDefault="004E3607">
      <w:pPr>
        <w:spacing w:line="560" w:lineRule="exact"/>
        <w:jc w:val="center"/>
        <w:rPr>
          <w:rFonts w:ascii="方正小标宋简体" w:eastAsia="方正小标宋简体" w:hAnsi="方正小标宋简体" w:cs="方正小标宋简体"/>
          <w:sz w:val="44"/>
          <w:szCs w:val="44"/>
        </w:rPr>
      </w:pPr>
    </w:p>
    <w:p w:rsidR="004E3607" w:rsidRDefault="007A3EAA">
      <w:pPr>
        <w:spacing w:line="560" w:lineRule="exact"/>
        <w:jc w:val="center"/>
        <w:rPr>
          <w:rFonts w:ascii="方正小标宋简体" w:eastAsia="方正小标宋简体" w:hAnsi="方正小标宋简体" w:cs="方正小标宋简体"/>
          <w:sz w:val="44"/>
          <w:szCs w:val="44"/>
        </w:rPr>
      </w:pPr>
      <w:bookmarkStart w:id="5" w:name="_GoBack"/>
      <w:bookmarkEnd w:id="5"/>
      <w:r>
        <w:rPr>
          <w:rFonts w:ascii="方正小标宋简体" w:eastAsia="方正小标宋简体" w:hAnsi="方正小标宋简体" w:cs="方正小标宋简体" w:hint="eastAsia"/>
          <w:sz w:val="44"/>
          <w:szCs w:val="44"/>
        </w:rPr>
        <w:t>市</w:t>
      </w:r>
      <w:r>
        <w:rPr>
          <w:rFonts w:ascii="方正小标宋简体" w:eastAsia="方正小标宋简体" w:hAnsi="方正小标宋简体" w:cs="方正小标宋简体" w:hint="eastAsia"/>
          <w:sz w:val="44"/>
          <w:szCs w:val="44"/>
        </w:rPr>
        <w:t>级继教项目“</w:t>
      </w:r>
      <w:r>
        <w:rPr>
          <w:rFonts w:ascii="方正小标宋简体" w:eastAsia="方正小标宋简体" w:hAnsi="方正小标宋简体" w:cs="方正小标宋简体" w:hint="eastAsia"/>
          <w:sz w:val="44"/>
          <w:szCs w:val="44"/>
        </w:rPr>
        <w:t>慢性呼吸道疾病管理</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培训班</w:t>
      </w:r>
    </w:p>
    <w:p w:rsidR="004E3607" w:rsidRDefault="007A3E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参会回执表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875"/>
        <w:gridCol w:w="2718"/>
        <w:gridCol w:w="1751"/>
        <w:gridCol w:w="1618"/>
      </w:tblGrid>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姓</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名</w:t>
            </w: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单</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位</w:t>
            </w: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身份证号码</w:t>
            </w: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职务</w:t>
            </w:r>
            <w:r>
              <w:rPr>
                <w:rFonts w:ascii="Times New Roman" w:eastAsia="黑体" w:hAnsi="Times New Roman" w:cs="Times New Roman"/>
                <w:kern w:val="0"/>
                <w:sz w:val="28"/>
                <w:szCs w:val="28"/>
              </w:rPr>
              <w:t>/</w:t>
            </w:r>
            <w:r>
              <w:rPr>
                <w:rFonts w:ascii="Times New Roman" w:eastAsia="黑体" w:hAnsi="Times New Roman" w:cs="Times New Roman"/>
                <w:kern w:val="0"/>
                <w:sz w:val="28"/>
                <w:szCs w:val="28"/>
              </w:rPr>
              <w:t>职称</w:t>
            </w:r>
          </w:p>
        </w:tc>
        <w:tc>
          <w:tcPr>
            <w:tcW w:w="1618"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移动电话</w:t>
            </w: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618" w:type="dxa"/>
            <w:tcBorders>
              <w:top w:val="single" w:sz="4" w:space="0" w:color="auto"/>
              <w:left w:val="single" w:sz="4" w:space="0" w:color="auto"/>
              <w:bottom w:val="single" w:sz="4" w:space="0" w:color="auto"/>
              <w:right w:val="single" w:sz="4" w:space="0" w:color="auto"/>
            </w:tcBorders>
            <w:noWrap/>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618" w:type="dxa"/>
            <w:tcBorders>
              <w:top w:val="single" w:sz="4" w:space="0" w:color="auto"/>
              <w:left w:val="single" w:sz="4" w:space="0" w:color="auto"/>
              <w:bottom w:val="single" w:sz="4" w:space="0" w:color="auto"/>
              <w:right w:val="single" w:sz="4" w:space="0" w:color="auto"/>
            </w:tcBorders>
            <w:noWrap/>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4E3607">
        <w:trPr>
          <w:trHeight w:val="593"/>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618" w:type="dxa"/>
            <w:tcBorders>
              <w:top w:val="single" w:sz="4" w:space="0" w:color="auto"/>
              <w:left w:val="single" w:sz="4" w:space="0" w:color="auto"/>
              <w:bottom w:val="single" w:sz="4" w:space="0" w:color="auto"/>
              <w:right w:val="single" w:sz="4" w:space="0" w:color="auto"/>
            </w:tcBorders>
            <w:noWrap/>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618" w:type="dxa"/>
            <w:tcBorders>
              <w:top w:val="single" w:sz="4" w:space="0" w:color="auto"/>
              <w:left w:val="single" w:sz="4" w:space="0" w:color="auto"/>
              <w:bottom w:val="single" w:sz="4" w:space="0" w:color="auto"/>
              <w:right w:val="single" w:sz="4" w:space="0" w:color="auto"/>
            </w:tcBorders>
            <w:noWrap/>
          </w:tcPr>
          <w:p w:rsidR="004E3607" w:rsidRDefault="007A3EAA">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r w:rsidR="004E3607">
        <w:trPr>
          <w:trHeight w:val="608"/>
          <w:jc w:val="center"/>
        </w:trPr>
        <w:tc>
          <w:tcPr>
            <w:tcW w:w="1506"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rPr>
                <w:rFonts w:ascii="Times New Roman" w:eastAsia="仿宋" w:hAnsi="Times New Roman" w:cs="Times New Roman"/>
                <w:kern w:val="0"/>
                <w:sz w:val="28"/>
                <w:szCs w:val="28"/>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4E3607" w:rsidRDefault="004E3607">
            <w:pPr>
              <w:widowControl/>
              <w:jc w:val="center"/>
              <w:rPr>
                <w:rFonts w:ascii="Times New Roman" w:eastAsia="仿宋" w:hAnsi="Times New Roman" w:cs="Times New Roman"/>
                <w:kern w:val="0"/>
                <w:sz w:val="28"/>
                <w:szCs w:val="28"/>
              </w:rPr>
            </w:pPr>
          </w:p>
        </w:tc>
        <w:tc>
          <w:tcPr>
            <w:tcW w:w="1618" w:type="dxa"/>
            <w:tcBorders>
              <w:top w:val="single" w:sz="4" w:space="0" w:color="auto"/>
              <w:left w:val="single" w:sz="4" w:space="0" w:color="auto"/>
              <w:bottom w:val="single" w:sz="4" w:space="0" w:color="auto"/>
              <w:right w:val="single" w:sz="4" w:space="0" w:color="auto"/>
            </w:tcBorders>
            <w:noWrap/>
          </w:tcPr>
          <w:p w:rsidR="004E3607" w:rsidRDefault="004E3607">
            <w:pPr>
              <w:widowControl/>
              <w:jc w:val="center"/>
              <w:rPr>
                <w:rFonts w:ascii="Times New Roman" w:eastAsia="仿宋" w:hAnsi="Times New Roman" w:cs="Times New Roman"/>
                <w:kern w:val="0"/>
                <w:sz w:val="28"/>
                <w:szCs w:val="28"/>
              </w:rPr>
            </w:pPr>
          </w:p>
        </w:tc>
      </w:tr>
    </w:tbl>
    <w:p w:rsidR="004E3607" w:rsidRDefault="004E3607">
      <w:pPr>
        <w:widowControl/>
        <w:rPr>
          <w:rFonts w:ascii="Times New Roman" w:hAnsi="Times New Roman" w:cs="Times New Roman"/>
          <w:b/>
          <w:bCs/>
          <w:kern w:val="0"/>
          <w:sz w:val="28"/>
          <w:szCs w:val="28"/>
        </w:rPr>
      </w:pPr>
    </w:p>
    <w:p w:rsidR="004E3607" w:rsidRDefault="004E3607">
      <w:pPr>
        <w:spacing w:line="600" w:lineRule="exact"/>
        <w:rPr>
          <w:rFonts w:ascii="Times New Roman" w:eastAsia="仿宋" w:hAnsi="Times New Roman" w:cs="Times New Roman"/>
          <w:sz w:val="32"/>
          <w:szCs w:val="32"/>
        </w:rPr>
      </w:pPr>
    </w:p>
    <w:p w:rsidR="004E3607" w:rsidRDefault="004E3607">
      <w:pPr>
        <w:spacing w:line="600" w:lineRule="exact"/>
        <w:rPr>
          <w:rFonts w:ascii="Times New Roman" w:eastAsia="仿宋" w:hAnsi="Times New Roman" w:cs="Times New Roman"/>
          <w:sz w:val="32"/>
          <w:szCs w:val="32"/>
        </w:rPr>
      </w:pPr>
    </w:p>
    <w:sectPr w:rsidR="004E3607" w:rsidSect="004E3607">
      <w:headerReference w:type="even" r:id="rId9"/>
      <w:headerReference w:type="default" r:id="rId10"/>
      <w:footerReference w:type="default" r:id="rId11"/>
      <w:pgSz w:w="11906" w:h="16838"/>
      <w:pgMar w:top="1701" w:right="1474" w:bottom="1361" w:left="1588" w:header="851" w:footer="992" w:gutter="0"/>
      <w:pgNumType w:fmt="numberInDash"/>
      <w:cols w:space="0"/>
      <w:docGrid w:type="lines" w:linePitch="3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EAA" w:rsidRDefault="007A3EAA" w:rsidP="004E3607">
      <w:r>
        <w:separator/>
      </w:r>
    </w:p>
  </w:endnote>
  <w:endnote w:type="continuationSeparator" w:id="1">
    <w:p w:rsidR="007A3EAA" w:rsidRDefault="007A3EAA" w:rsidP="004E3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07" w:rsidRDefault="004E3607">
    <w:pPr>
      <w:pStyle w:val="a8"/>
      <w:framePr w:wrap="around" w:vAnchor="text" w:hAnchor="margin" w:xAlign="outside" w:y="1"/>
      <w:rPr>
        <w:rStyle w:val="ab"/>
        <w:rFonts w:ascii="仿宋_GB2312" w:eastAsia="仿宋_GB2312" w:cs="Times New Roman"/>
        <w:sz w:val="32"/>
        <w:szCs w:val="32"/>
      </w:rPr>
    </w:pPr>
    <w:r>
      <w:rPr>
        <w:rStyle w:val="ab"/>
        <w:rFonts w:ascii="仿宋_GB2312" w:eastAsia="仿宋_GB2312" w:cs="仿宋_GB2312"/>
        <w:sz w:val="32"/>
        <w:szCs w:val="32"/>
      </w:rPr>
      <w:fldChar w:fldCharType="begin"/>
    </w:r>
    <w:r w:rsidR="007A3EAA">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927C45">
      <w:rPr>
        <w:rStyle w:val="ab"/>
        <w:rFonts w:ascii="仿宋_GB2312" w:eastAsia="仿宋_GB2312" w:cs="仿宋_GB2312"/>
        <w:noProof/>
        <w:sz w:val="32"/>
        <w:szCs w:val="32"/>
      </w:rPr>
      <w:t>- 4 -</w:t>
    </w:r>
    <w:r>
      <w:rPr>
        <w:rStyle w:val="ab"/>
        <w:rFonts w:ascii="仿宋_GB2312" w:eastAsia="仿宋_GB2312" w:cs="仿宋_GB2312"/>
        <w:sz w:val="32"/>
        <w:szCs w:val="32"/>
      </w:rPr>
      <w:fldChar w:fldCharType="end"/>
    </w:r>
  </w:p>
  <w:p w:rsidR="004E3607" w:rsidRDefault="004E3607">
    <w:pPr>
      <w:pStyle w:val="a8"/>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AA" w:rsidRDefault="007A3EAA" w:rsidP="004E3607">
      <w:r>
        <w:separator/>
      </w:r>
    </w:p>
  </w:footnote>
  <w:footnote w:type="continuationSeparator" w:id="1">
    <w:p w:rsidR="007A3EAA" w:rsidRDefault="007A3EAA" w:rsidP="004E3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07" w:rsidRDefault="004E3607">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07" w:rsidRDefault="004E3607">
    <w:pPr>
      <w:pStyle w:val="a9"/>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oNotTrackMoves/>
  <w:defaultTabStop w:val="420"/>
  <w:doNotHyphenateCaps/>
  <w:drawingGridHorizontalSpacing w:val="211"/>
  <w:drawingGridVerticalSpacing w:val="313"/>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BhZTI0M2FjMzIyNGE1MDgxZThlOTZhNDMwY2IxMGMifQ=="/>
  </w:docVars>
  <w:rsids>
    <w:rsidRoot w:val="00A85D70"/>
    <w:rsid w:val="00003C7F"/>
    <w:rsid w:val="00007D79"/>
    <w:rsid w:val="00012E79"/>
    <w:rsid w:val="00015D0C"/>
    <w:rsid w:val="00017712"/>
    <w:rsid w:val="00022785"/>
    <w:rsid w:val="00023B7A"/>
    <w:rsid w:val="00050365"/>
    <w:rsid w:val="00051120"/>
    <w:rsid w:val="000513B6"/>
    <w:rsid w:val="0005211F"/>
    <w:rsid w:val="00054218"/>
    <w:rsid w:val="00054486"/>
    <w:rsid w:val="00055FAB"/>
    <w:rsid w:val="00057247"/>
    <w:rsid w:val="00057901"/>
    <w:rsid w:val="0006061D"/>
    <w:rsid w:val="00062F27"/>
    <w:rsid w:val="00066E69"/>
    <w:rsid w:val="0009125F"/>
    <w:rsid w:val="000928A8"/>
    <w:rsid w:val="000976CA"/>
    <w:rsid w:val="00097CA7"/>
    <w:rsid w:val="000A0A6E"/>
    <w:rsid w:val="000A538D"/>
    <w:rsid w:val="000A7134"/>
    <w:rsid w:val="000C2105"/>
    <w:rsid w:val="000D1FA2"/>
    <w:rsid w:val="000D2C31"/>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14FF6"/>
    <w:rsid w:val="001156AE"/>
    <w:rsid w:val="001205D2"/>
    <w:rsid w:val="00121158"/>
    <w:rsid w:val="00121467"/>
    <w:rsid w:val="001249C4"/>
    <w:rsid w:val="00135FD8"/>
    <w:rsid w:val="00140266"/>
    <w:rsid w:val="00141004"/>
    <w:rsid w:val="001414F2"/>
    <w:rsid w:val="001458E0"/>
    <w:rsid w:val="001539D2"/>
    <w:rsid w:val="0016322F"/>
    <w:rsid w:val="00167214"/>
    <w:rsid w:val="00167385"/>
    <w:rsid w:val="00172ED5"/>
    <w:rsid w:val="001765E7"/>
    <w:rsid w:val="00181072"/>
    <w:rsid w:val="00191484"/>
    <w:rsid w:val="00193A0A"/>
    <w:rsid w:val="00197900"/>
    <w:rsid w:val="001B4963"/>
    <w:rsid w:val="001C217D"/>
    <w:rsid w:val="001C48DB"/>
    <w:rsid w:val="001C60B4"/>
    <w:rsid w:val="001D0089"/>
    <w:rsid w:val="001D4184"/>
    <w:rsid w:val="001D435D"/>
    <w:rsid w:val="001D45ED"/>
    <w:rsid w:val="001E1F3F"/>
    <w:rsid w:val="001E4CCA"/>
    <w:rsid w:val="001E7B07"/>
    <w:rsid w:val="001F30A3"/>
    <w:rsid w:val="001F38FB"/>
    <w:rsid w:val="001F4FBE"/>
    <w:rsid w:val="001F76DB"/>
    <w:rsid w:val="00207DEE"/>
    <w:rsid w:val="00211379"/>
    <w:rsid w:val="0021266B"/>
    <w:rsid w:val="002138F4"/>
    <w:rsid w:val="00221A51"/>
    <w:rsid w:val="00222F80"/>
    <w:rsid w:val="0022616D"/>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E7753"/>
    <w:rsid w:val="002F092F"/>
    <w:rsid w:val="002F43F9"/>
    <w:rsid w:val="002F4577"/>
    <w:rsid w:val="00302E51"/>
    <w:rsid w:val="00303B03"/>
    <w:rsid w:val="00307748"/>
    <w:rsid w:val="0031177A"/>
    <w:rsid w:val="00313082"/>
    <w:rsid w:val="003370B1"/>
    <w:rsid w:val="00337875"/>
    <w:rsid w:val="00353578"/>
    <w:rsid w:val="0036003C"/>
    <w:rsid w:val="00361F85"/>
    <w:rsid w:val="003663FE"/>
    <w:rsid w:val="00373093"/>
    <w:rsid w:val="003808FC"/>
    <w:rsid w:val="0038641D"/>
    <w:rsid w:val="0039272A"/>
    <w:rsid w:val="00394EF1"/>
    <w:rsid w:val="00397D81"/>
    <w:rsid w:val="003A1A44"/>
    <w:rsid w:val="003A200B"/>
    <w:rsid w:val="003B5904"/>
    <w:rsid w:val="003B5B1A"/>
    <w:rsid w:val="003C1519"/>
    <w:rsid w:val="003C3EA9"/>
    <w:rsid w:val="003D1E83"/>
    <w:rsid w:val="003D354D"/>
    <w:rsid w:val="003D4B73"/>
    <w:rsid w:val="003D7F27"/>
    <w:rsid w:val="003E6143"/>
    <w:rsid w:val="003F5C5B"/>
    <w:rsid w:val="00404FFE"/>
    <w:rsid w:val="0042295E"/>
    <w:rsid w:val="00423E13"/>
    <w:rsid w:val="00427E45"/>
    <w:rsid w:val="00435730"/>
    <w:rsid w:val="0045018C"/>
    <w:rsid w:val="004553C0"/>
    <w:rsid w:val="00455469"/>
    <w:rsid w:val="00455DEE"/>
    <w:rsid w:val="004619D4"/>
    <w:rsid w:val="004719B3"/>
    <w:rsid w:val="00472CB3"/>
    <w:rsid w:val="00480BB6"/>
    <w:rsid w:val="00481C63"/>
    <w:rsid w:val="004823A5"/>
    <w:rsid w:val="00485ECF"/>
    <w:rsid w:val="00491E72"/>
    <w:rsid w:val="00493F4F"/>
    <w:rsid w:val="004950FA"/>
    <w:rsid w:val="004A0DD8"/>
    <w:rsid w:val="004A6047"/>
    <w:rsid w:val="004B4A40"/>
    <w:rsid w:val="004B5382"/>
    <w:rsid w:val="004C0E9B"/>
    <w:rsid w:val="004C5F56"/>
    <w:rsid w:val="004C6301"/>
    <w:rsid w:val="004E3607"/>
    <w:rsid w:val="004F2269"/>
    <w:rsid w:val="004F2DC3"/>
    <w:rsid w:val="004F68F1"/>
    <w:rsid w:val="004F7E96"/>
    <w:rsid w:val="00501CE5"/>
    <w:rsid w:val="0050404C"/>
    <w:rsid w:val="00506B04"/>
    <w:rsid w:val="00510ACA"/>
    <w:rsid w:val="005111A5"/>
    <w:rsid w:val="00517D26"/>
    <w:rsid w:val="00532C9F"/>
    <w:rsid w:val="00534ED1"/>
    <w:rsid w:val="00535521"/>
    <w:rsid w:val="005367F5"/>
    <w:rsid w:val="00547591"/>
    <w:rsid w:val="005578B5"/>
    <w:rsid w:val="005620A7"/>
    <w:rsid w:val="005638E1"/>
    <w:rsid w:val="00565B3C"/>
    <w:rsid w:val="00567904"/>
    <w:rsid w:val="0057325F"/>
    <w:rsid w:val="005759B0"/>
    <w:rsid w:val="005859C9"/>
    <w:rsid w:val="00586591"/>
    <w:rsid w:val="005A440B"/>
    <w:rsid w:val="005A4BE0"/>
    <w:rsid w:val="005B71F4"/>
    <w:rsid w:val="005B7891"/>
    <w:rsid w:val="005C3F5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4A98"/>
    <w:rsid w:val="00625FC4"/>
    <w:rsid w:val="006267BF"/>
    <w:rsid w:val="00627213"/>
    <w:rsid w:val="00631969"/>
    <w:rsid w:val="00633760"/>
    <w:rsid w:val="00643B50"/>
    <w:rsid w:val="00647D64"/>
    <w:rsid w:val="00647FF0"/>
    <w:rsid w:val="006546E8"/>
    <w:rsid w:val="00656F52"/>
    <w:rsid w:val="00657091"/>
    <w:rsid w:val="00663823"/>
    <w:rsid w:val="00667958"/>
    <w:rsid w:val="0066795B"/>
    <w:rsid w:val="00671128"/>
    <w:rsid w:val="00671EB5"/>
    <w:rsid w:val="006734C5"/>
    <w:rsid w:val="006824CA"/>
    <w:rsid w:val="00682E09"/>
    <w:rsid w:val="006838CB"/>
    <w:rsid w:val="00686C4F"/>
    <w:rsid w:val="00687E8F"/>
    <w:rsid w:val="006903DB"/>
    <w:rsid w:val="0069050F"/>
    <w:rsid w:val="0069094C"/>
    <w:rsid w:val="00696854"/>
    <w:rsid w:val="006A2B08"/>
    <w:rsid w:val="006A58BC"/>
    <w:rsid w:val="006B0148"/>
    <w:rsid w:val="006B52A3"/>
    <w:rsid w:val="006C5F5D"/>
    <w:rsid w:val="006D2FF1"/>
    <w:rsid w:val="006D4579"/>
    <w:rsid w:val="006D50B9"/>
    <w:rsid w:val="006E1A69"/>
    <w:rsid w:val="006E4FA0"/>
    <w:rsid w:val="006F0878"/>
    <w:rsid w:val="006F6785"/>
    <w:rsid w:val="006F763C"/>
    <w:rsid w:val="007007DA"/>
    <w:rsid w:val="007023D7"/>
    <w:rsid w:val="0070373D"/>
    <w:rsid w:val="00704C7B"/>
    <w:rsid w:val="0071339E"/>
    <w:rsid w:val="00733853"/>
    <w:rsid w:val="00734EE3"/>
    <w:rsid w:val="00735340"/>
    <w:rsid w:val="0073619B"/>
    <w:rsid w:val="007422CA"/>
    <w:rsid w:val="00746D10"/>
    <w:rsid w:val="00754964"/>
    <w:rsid w:val="00762341"/>
    <w:rsid w:val="007659A3"/>
    <w:rsid w:val="00771357"/>
    <w:rsid w:val="00771E54"/>
    <w:rsid w:val="0077510F"/>
    <w:rsid w:val="0077671C"/>
    <w:rsid w:val="0077761E"/>
    <w:rsid w:val="00786C28"/>
    <w:rsid w:val="00791962"/>
    <w:rsid w:val="0079208F"/>
    <w:rsid w:val="007A3EAA"/>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3D07"/>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1AE"/>
    <w:rsid w:val="00860805"/>
    <w:rsid w:val="00863848"/>
    <w:rsid w:val="00863E45"/>
    <w:rsid w:val="008803AA"/>
    <w:rsid w:val="008816C6"/>
    <w:rsid w:val="008849F9"/>
    <w:rsid w:val="00885B01"/>
    <w:rsid w:val="00886CA6"/>
    <w:rsid w:val="00896430"/>
    <w:rsid w:val="008A24AB"/>
    <w:rsid w:val="008A718D"/>
    <w:rsid w:val="008B095E"/>
    <w:rsid w:val="008B1B3E"/>
    <w:rsid w:val="008C367E"/>
    <w:rsid w:val="008C72F1"/>
    <w:rsid w:val="008D7674"/>
    <w:rsid w:val="008E248C"/>
    <w:rsid w:val="008E2727"/>
    <w:rsid w:val="008E3A9D"/>
    <w:rsid w:val="008F2A38"/>
    <w:rsid w:val="008F3C10"/>
    <w:rsid w:val="00900C52"/>
    <w:rsid w:val="009047D1"/>
    <w:rsid w:val="00910538"/>
    <w:rsid w:val="0091341C"/>
    <w:rsid w:val="00914681"/>
    <w:rsid w:val="0091717D"/>
    <w:rsid w:val="00923876"/>
    <w:rsid w:val="00925E19"/>
    <w:rsid w:val="00927881"/>
    <w:rsid w:val="00927C45"/>
    <w:rsid w:val="00932AE6"/>
    <w:rsid w:val="00932FAF"/>
    <w:rsid w:val="00935897"/>
    <w:rsid w:val="00936E8D"/>
    <w:rsid w:val="00937486"/>
    <w:rsid w:val="00940063"/>
    <w:rsid w:val="009432F5"/>
    <w:rsid w:val="00947C44"/>
    <w:rsid w:val="00947DB5"/>
    <w:rsid w:val="0095433C"/>
    <w:rsid w:val="00955981"/>
    <w:rsid w:val="00955F8B"/>
    <w:rsid w:val="00961A94"/>
    <w:rsid w:val="00964C6A"/>
    <w:rsid w:val="00964CAB"/>
    <w:rsid w:val="00970178"/>
    <w:rsid w:val="00971366"/>
    <w:rsid w:val="00971F22"/>
    <w:rsid w:val="00972530"/>
    <w:rsid w:val="00974D45"/>
    <w:rsid w:val="00974E5C"/>
    <w:rsid w:val="009A1D29"/>
    <w:rsid w:val="009A4D32"/>
    <w:rsid w:val="009A6557"/>
    <w:rsid w:val="009B0328"/>
    <w:rsid w:val="009B4BB5"/>
    <w:rsid w:val="009C29E1"/>
    <w:rsid w:val="009C588D"/>
    <w:rsid w:val="009D7696"/>
    <w:rsid w:val="009E69C1"/>
    <w:rsid w:val="009F5F69"/>
    <w:rsid w:val="009F6E1B"/>
    <w:rsid w:val="00A00B9E"/>
    <w:rsid w:val="00A04166"/>
    <w:rsid w:val="00A057DE"/>
    <w:rsid w:val="00A11A3E"/>
    <w:rsid w:val="00A15A0B"/>
    <w:rsid w:val="00A176BD"/>
    <w:rsid w:val="00A17B03"/>
    <w:rsid w:val="00A17F02"/>
    <w:rsid w:val="00A3340F"/>
    <w:rsid w:val="00A341BE"/>
    <w:rsid w:val="00A354AA"/>
    <w:rsid w:val="00A36D01"/>
    <w:rsid w:val="00A426C6"/>
    <w:rsid w:val="00A43BE7"/>
    <w:rsid w:val="00A44DB1"/>
    <w:rsid w:val="00A45773"/>
    <w:rsid w:val="00A50A70"/>
    <w:rsid w:val="00A5768B"/>
    <w:rsid w:val="00A65DC7"/>
    <w:rsid w:val="00A668BA"/>
    <w:rsid w:val="00A8187E"/>
    <w:rsid w:val="00A81D22"/>
    <w:rsid w:val="00A836A7"/>
    <w:rsid w:val="00A855CD"/>
    <w:rsid w:val="00A85D70"/>
    <w:rsid w:val="00A915C5"/>
    <w:rsid w:val="00A915E0"/>
    <w:rsid w:val="00AA3977"/>
    <w:rsid w:val="00AB6299"/>
    <w:rsid w:val="00AC3E6E"/>
    <w:rsid w:val="00AD43EE"/>
    <w:rsid w:val="00AD5B78"/>
    <w:rsid w:val="00AE4693"/>
    <w:rsid w:val="00AE59E2"/>
    <w:rsid w:val="00AF44C4"/>
    <w:rsid w:val="00AF49D2"/>
    <w:rsid w:val="00B03F7E"/>
    <w:rsid w:val="00B04BCE"/>
    <w:rsid w:val="00B059BD"/>
    <w:rsid w:val="00B4280F"/>
    <w:rsid w:val="00B42AE9"/>
    <w:rsid w:val="00B43C53"/>
    <w:rsid w:val="00B44162"/>
    <w:rsid w:val="00B442C2"/>
    <w:rsid w:val="00B62FCE"/>
    <w:rsid w:val="00B63360"/>
    <w:rsid w:val="00B6367D"/>
    <w:rsid w:val="00B64298"/>
    <w:rsid w:val="00B651CD"/>
    <w:rsid w:val="00B725AB"/>
    <w:rsid w:val="00B7459F"/>
    <w:rsid w:val="00B80B6E"/>
    <w:rsid w:val="00B901B7"/>
    <w:rsid w:val="00B9098A"/>
    <w:rsid w:val="00B92FA2"/>
    <w:rsid w:val="00B93468"/>
    <w:rsid w:val="00B96326"/>
    <w:rsid w:val="00B970A9"/>
    <w:rsid w:val="00BA3C09"/>
    <w:rsid w:val="00BA48E5"/>
    <w:rsid w:val="00BB06F7"/>
    <w:rsid w:val="00BB143B"/>
    <w:rsid w:val="00BB1B5B"/>
    <w:rsid w:val="00BB1EAB"/>
    <w:rsid w:val="00BB2124"/>
    <w:rsid w:val="00BC18BA"/>
    <w:rsid w:val="00BC67EA"/>
    <w:rsid w:val="00BD1388"/>
    <w:rsid w:val="00BD6DC5"/>
    <w:rsid w:val="00BD7D4D"/>
    <w:rsid w:val="00BE0BB8"/>
    <w:rsid w:val="00BE345C"/>
    <w:rsid w:val="00BE4540"/>
    <w:rsid w:val="00BF1077"/>
    <w:rsid w:val="00BF3C19"/>
    <w:rsid w:val="00BF5240"/>
    <w:rsid w:val="00C009F8"/>
    <w:rsid w:val="00C02C03"/>
    <w:rsid w:val="00C03020"/>
    <w:rsid w:val="00C04828"/>
    <w:rsid w:val="00C101CD"/>
    <w:rsid w:val="00C150E0"/>
    <w:rsid w:val="00C16E5A"/>
    <w:rsid w:val="00C32CAD"/>
    <w:rsid w:val="00C36BB8"/>
    <w:rsid w:val="00C371CD"/>
    <w:rsid w:val="00C42973"/>
    <w:rsid w:val="00C450BA"/>
    <w:rsid w:val="00C50AF1"/>
    <w:rsid w:val="00C5565E"/>
    <w:rsid w:val="00C603A4"/>
    <w:rsid w:val="00C62CEA"/>
    <w:rsid w:val="00C67F46"/>
    <w:rsid w:val="00C74533"/>
    <w:rsid w:val="00C74DD4"/>
    <w:rsid w:val="00C766D6"/>
    <w:rsid w:val="00C90E3F"/>
    <w:rsid w:val="00C952E9"/>
    <w:rsid w:val="00CA228B"/>
    <w:rsid w:val="00CA7597"/>
    <w:rsid w:val="00CB1523"/>
    <w:rsid w:val="00CB156B"/>
    <w:rsid w:val="00CB3F39"/>
    <w:rsid w:val="00CB656D"/>
    <w:rsid w:val="00CB6749"/>
    <w:rsid w:val="00CC3AA0"/>
    <w:rsid w:val="00CD0A2B"/>
    <w:rsid w:val="00CD0C81"/>
    <w:rsid w:val="00CD264B"/>
    <w:rsid w:val="00CD29B2"/>
    <w:rsid w:val="00CD2DBD"/>
    <w:rsid w:val="00CD41FA"/>
    <w:rsid w:val="00CD5928"/>
    <w:rsid w:val="00CE37DC"/>
    <w:rsid w:val="00CE5E5D"/>
    <w:rsid w:val="00CE7358"/>
    <w:rsid w:val="00CF61C2"/>
    <w:rsid w:val="00D16A4C"/>
    <w:rsid w:val="00D2042C"/>
    <w:rsid w:val="00D24EC7"/>
    <w:rsid w:val="00D33E01"/>
    <w:rsid w:val="00D40CFA"/>
    <w:rsid w:val="00D410BD"/>
    <w:rsid w:val="00D44B85"/>
    <w:rsid w:val="00D462CF"/>
    <w:rsid w:val="00D50A86"/>
    <w:rsid w:val="00D50DA6"/>
    <w:rsid w:val="00D54845"/>
    <w:rsid w:val="00D61CF3"/>
    <w:rsid w:val="00D643F3"/>
    <w:rsid w:val="00D7154C"/>
    <w:rsid w:val="00D72445"/>
    <w:rsid w:val="00D75D18"/>
    <w:rsid w:val="00D817D8"/>
    <w:rsid w:val="00D82380"/>
    <w:rsid w:val="00D83134"/>
    <w:rsid w:val="00D846D3"/>
    <w:rsid w:val="00D84D22"/>
    <w:rsid w:val="00D90E54"/>
    <w:rsid w:val="00DA32A7"/>
    <w:rsid w:val="00DA4F06"/>
    <w:rsid w:val="00DA67B3"/>
    <w:rsid w:val="00DB5762"/>
    <w:rsid w:val="00DB6234"/>
    <w:rsid w:val="00DB6EB3"/>
    <w:rsid w:val="00DC2AC7"/>
    <w:rsid w:val="00DD1346"/>
    <w:rsid w:val="00DD6D35"/>
    <w:rsid w:val="00DE0101"/>
    <w:rsid w:val="00DE6F78"/>
    <w:rsid w:val="00DF007B"/>
    <w:rsid w:val="00DF3576"/>
    <w:rsid w:val="00DF7E8D"/>
    <w:rsid w:val="00E045E8"/>
    <w:rsid w:val="00E06048"/>
    <w:rsid w:val="00E139CD"/>
    <w:rsid w:val="00E14E9D"/>
    <w:rsid w:val="00E156CB"/>
    <w:rsid w:val="00E220CA"/>
    <w:rsid w:val="00E342F7"/>
    <w:rsid w:val="00E34C5D"/>
    <w:rsid w:val="00E412D6"/>
    <w:rsid w:val="00E55268"/>
    <w:rsid w:val="00E56023"/>
    <w:rsid w:val="00E572BB"/>
    <w:rsid w:val="00E61C93"/>
    <w:rsid w:val="00E63413"/>
    <w:rsid w:val="00E6371E"/>
    <w:rsid w:val="00E6536D"/>
    <w:rsid w:val="00E718B2"/>
    <w:rsid w:val="00E744C8"/>
    <w:rsid w:val="00E74DF8"/>
    <w:rsid w:val="00E7785A"/>
    <w:rsid w:val="00E85CE7"/>
    <w:rsid w:val="00E8724A"/>
    <w:rsid w:val="00E87AD8"/>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4E72"/>
    <w:rsid w:val="00EE5F7B"/>
    <w:rsid w:val="00EF1B79"/>
    <w:rsid w:val="00EF27BF"/>
    <w:rsid w:val="00EF7CDB"/>
    <w:rsid w:val="00F0220D"/>
    <w:rsid w:val="00F033B2"/>
    <w:rsid w:val="00F05D9E"/>
    <w:rsid w:val="00F223F7"/>
    <w:rsid w:val="00F227A2"/>
    <w:rsid w:val="00F22A3A"/>
    <w:rsid w:val="00F2545E"/>
    <w:rsid w:val="00F27513"/>
    <w:rsid w:val="00F31AB3"/>
    <w:rsid w:val="00F34455"/>
    <w:rsid w:val="00F3712C"/>
    <w:rsid w:val="00F3754C"/>
    <w:rsid w:val="00F40B75"/>
    <w:rsid w:val="00F419EA"/>
    <w:rsid w:val="00F45962"/>
    <w:rsid w:val="00F54454"/>
    <w:rsid w:val="00F5726F"/>
    <w:rsid w:val="00F57D07"/>
    <w:rsid w:val="00F600FF"/>
    <w:rsid w:val="00F633AE"/>
    <w:rsid w:val="00F64B04"/>
    <w:rsid w:val="00F75C2D"/>
    <w:rsid w:val="00F81684"/>
    <w:rsid w:val="00F83131"/>
    <w:rsid w:val="00F87577"/>
    <w:rsid w:val="00F87EEA"/>
    <w:rsid w:val="00F91132"/>
    <w:rsid w:val="00F94CA9"/>
    <w:rsid w:val="00F96460"/>
    <w:rsid w:val="00FA5BA7"/>
    <w:rsid w:val="00FA64E7"/>
    <w:rsid w:val="00FB0B1F"/>
    <w:rsid w:val="00FB3100"/>
    <w:rsid w:val="00FC1F04"/>
    <w:rsid w:val="00FC2D50"/>
    <w:rsid w:val="00FC6217"/>
    <w:rsid w:val="00FD191B"/>
    <w:rsid w:val="00FD34B3"/>
    <w:rsid w:val="00FE12A1"/>
    <w:rsid w:val="00FE3837"/>
    <w:rsid w:val="00FE6186"/>
    <w:rsid w:val="00FE7379"/>
    <w:rsid w:val="00FF69BF"/>
    <w:rsid w:val="02E1776D"/>
    <w:rsid w:val="040113C7"/>
    <w:rsid w:val="04E55F93"/>
    <w:rsid w:val="05001A70"/>
    <w:rsid w:val="05F76454"/>
    <w:rsid w:val="06577A7F"/>
    <w:rsid w:val="06D8624F"/>
    <w:rsid w:val="075E138C"/>
    <w:rsid w:val="07C80EFB"/>
    <w:rsid w:val="07EF6488"/>
    <w:rsid w:val="099123BB"/>
    <w:rsid w:val="0A1062B9"/>
    <w:rsid w:val="0A36039E"/>
    <w:rsid w:val="0A61363B"/>
    <w:rsid w:val="0A6A0048"/>
    <w:rsid w:val="0B691F99"/>
    <w:rsid w:val="0B9A7A75"/>
    <w:rsid w:val="0C1A784C"/>
    <w:rsid w:val="0C9D4705"/>
    <w:rsid w:val="0CDE300C"/>
    <w:rsid w:val="0CE75980"/>
    <w:rsid w:val="0CEE4F60"/>
    <w:rsid w:val="0D446082"/>
    <w:rsid w:val="0D7F5A9A"/>
    <w:rsid w:val="0E721BC1"/>
    <w:rsid w:val="0F2904D1"/>
    <w:rsid w:val="0F996E2E"/>
    <w:rsid w:val="10216577"/>
    <w:rsid w:val="10613C9B"/>
    <w:rsid w:val="11260DCC"/>
    <w:rsid w:val="11B147AE"/>
    <w:rsid w:val="12D20E80"/>
    <w:rsid w:val="134C478E"/>
    <w:rsid w:val="1356385F"/>
    <w:rsid w:val="13E24F5C"/>
    <w:rsid w:val="13F82B88"/>
    <w:rsid w:val="14027F5F"/>
    <w:rsid w:val="14496F20"/>
    <w:rsid w:val="15EF3BA4"/>
    <w:rsid w:val="169A32FE"/>
    <w:rsid w:val="17136580"/>
    <w:rsid w:val="182E6B59"/>
    <w:rsid w:val="183879D7"/>
    <w:rsid w:val="18CE5C46"/>
    <w:rsid w:val="19B1359D"/>
    <w:rsid w:val="19CF1C75"/>
    <w:rsid w:val="1A0E3DC8"/>
    <w:rsid w:val="1A1B4EBB"/>
    <w:rsid w:val="1BD8679D"/>
    <w:rsid w:val="1DF34A68"/>
    <w:rsid w:val="1E7948A6"/>
    <w:rsid w:val="1FA37853"/>
    <w:rsid w:val="218660F1"/>
    <w:rsid w:val="22486BE4"/>
    <w:rsid w:val="22EE7610"/>
    <w:rsid w:val="235C0A1E"/>
    <w:rsid w:val="23841D23"/>
    <w:rsid w:val="24FE1D2D"/>
    <w:rsid w:val="25061BC6"/>
    <w:rsid w:val="25662C2D"/>
    <w:rsid w:val="2700303B"/>
    <w:rsid w:val="274A5031"/>
    <w:rsid w:val="2753038A"/>
    <w:rsid w:val="28A82B52"/>
    <w:rsid w:val="29103682"/>
    <w:rsid w:val="295056A6"/>
    <w:rsid w:val="29804D3A"/>
    <w:rsid w:val="29A301B9"/>
    <w:rsid w:val="2A133E00"/>
    <w:rsid w:val="2A2C0A1E"/>
    <w:rsid w:val="2A37135E"/>
    <w:rsid w:val="2A613D94"/>
    <w:rsid w:val="2A7F1496"/>
    <w:rsid w:val="2A9C2A67"/>
    <w:rsid w:val="2AC678A8"/>
    <w:rsid w:val="2AF419F3"/>
    <w:rsid w:val="2AF90477"/>
    <w:rsid w:val="2B16741F"/>
    <w:rsid w:val="2B525912"/>
    <w:rsid w:val="2B8B7510"/>
    <w:rsid w:val="2C4A5E02"/>
    <w:rsid w:val="2CD46331"/>
    <w:rsid w:val="2CDC497D"/>
    <w:rsid w:val="2E222864"/>
    <w:rsid w:val="2EF1228C"/>
    <w:rsid w:val="2EFE5863"/>
    <w:rsid w:val="2F221019"/>
    <w:rsid w:val="2FCE7765"/>
    <w:rsid w:val="30980DA8"/>
    <w:rsid w:val="30F858FC"/>
    <w:rsid w:val="3189606B"/>
    <w:rsid w:val="32E14A9C"/>
    <w:rsid w:val="35731BF7"/>
    <w:rsid w:val="36687B31"/>
    <w:rsid w:val="36BE50F4"/>
    <w:rsid w:val="398D1190"/>
    <w:rsid w:val="39DE6266"/>
    <w:rsid w:val="3AAD1571"/>
    <w:rsid w:val="3AC151B3"/>
    <w:rsid w:val="3AFE01B5"/>
    <w:rsid w:val="3BD34AE1"/>
    <w:rsid w:val="3C1D3403"/>
    <w:rsid w:val="3C9B3F0D"/>
    <w:rsid w:val="3D3D3216"/>
    <w:rsid w:val="3E5E3444"/>
    <w:rsid w:val="3E8462D3"/>
    <w:rsid w:val="3EE856DB"/>
    <w:rsid w:val="40273D0A"/>
    <w:rsid w:val="405A7CED"/>
    <w:rsid w:val="40B3559D"/>
    <w:rsid w:val="40BB2C08"/>
    <w:rsid w:val="41126768"/>
    <w:rsid w:val="429539E5"/>
    <w:rsid w:val="43FB1735"/>
    <w:rsid w:val="4430191F"/>
    <w:rsid w:val="447843B4"/>
    <w:rsid w:val="4541761C"/>
    <w:rsid w:val="476211BA"/>
    <w:rsid w:val="479E3189"/>
    <w:rsid w:val="48CA3226"/>
    <w:rsid w:val="4A835FE1"/>
    <w:rsid w:val="4AA619F3"/>
    <w:rsid w:val="4AD8632C"/>
    <w:rsid w:val="4B2C48CA"/>
    <w:rsid w:val="4C370376"/>
    <w:rsid w:val="4C3F436C"/>
    <w:rsid w:val="4CB85031"/>
    <w:rsid w:val="4D49556E"/>
    <w:rsid w:val="4EF37BD9"/>
    <w:rsid w:val="4F510191"/>
    <w:rsid w:val="50455740"/>
    <w:rsid w:val="505110E7"/>
    <w:rsid w:val="50700DB5"/>
    <w:rsid w:val="51346287"/>
    <w:rsid w:val="5188302A"/>
    <w:rsid w:val="523428EE"/>
    <w:rsid w:val="523522B6"/>
    <w:rsid w:val="54B75204"/>
    <w:rsid w:val="54DF60C0"/>
    <w:rsid w:val="55985036"/>
    <w:rsid w:val="55EC63FA"/>
    <w:rsid w:val="580677D8"/>
    <w:rsid w:val="588638FB"/>
    <w:rsid w:val="58CB6982"/>
    <w:rsid w:val="5A1E1882"/>
    <w:rsid w:val="5B8D3A52"/>
    <w:rsid w:val="5BF840AA"/>
    <w:rsid w:val="5C02145B"/>
    <w:rsid w:val="5C0276AD"/>
    <w:rsid w:val="5CBD7747"/>
    <w:rsid w:val="5CF05758"/>
    <w:rsid w:val="5DFD403A"/>
    <w:rsid w:val="5F5B0D97"/>
    <w:rsid w:val="614222FA"/>
    <w:rsid w:val="6175447D"/>
    <w:rsid w:val="61F040BD"/>
    <w:rsid w:val="628B0C79"/>
    <w:rsid w:val="62F7440F"/>
    <w:rsid w:val="62FD472A"/>
    <w:rsid w:val="63262D12"/>
    <w:rsid w:val="66402D0B"/>
    <w:rsid w:val="67DC7A35"/>
    <w:rsid w:val="68362014"/>
    <w:rsid w:val="68B415C3"/>
    <w:rsid w:val="692614B5"/>
    <w:rsid w:val="69555E9B"/>
    <w:rsid w:val="69A00505"/>
    <w:rsid w:val="69C42446"/>
    <w:rsid w:val="69C50AD1"/>
    <w:rsid w:val="6A0740E0"/>
    <w:rsid w:val="6A2D0262"/>
    <w:rsid w:val="6A6A3201"/>
    <w:rsid w:val="6B0124D8"/>
    <w:rsid w:val="6C873D33"/>
    <w:rsid w:val="6D204840"/>
    <w:rsid w:val="6D9263B7"/>
    <w:rsid w:val="6E3473A0"/>
    <w:rsid w:val="6EF72976"/>
    <w:rsid w:val="6F090516"/>
    <w:rsid w:val="6FBE2718"/>
    <w:rsid w:val="701D465E"/>
    <w:rsid w:val="704716DB"/>
    <w:rsid w:val="71461992"/>
    <w:rsid w:val="71497EB2"/>
    <w:rsid w:val="715A71EC"/>
    <w:rsid w:val="71EF3DD8"/>
    <w:rsid w:val="72326462"/>
    <w:rsid w:val="73117D7E"/>
    <w:rsid w:val="732127B7"/>
    <w:rsid w:val="7386251A"/>
    <w:rsid w:val="75273F73"/>
    <w:rsid w:val="75284EA2"/>
    <w:rsid w:val="75E472DC"/>
    <w:rsid w:val="78232A2D"/>
    <w:rsid w:val="79285337"/>
    <w:rsid w:val="799040F2"/>
    <w:rsid w:val="799671DE"/>
    <w:rsid w:val="7A2C3931"/>
    <w:rsid w:val="7A497C8D"/>
    <w:rsid w:val="7A6A04A0"/>
    <w:rsid w:val="7BAE260E"/>
    <w:rsid w:val="7CAD52A9"/>
    <w:rsid w:val="7D3E3E65"/>
    <w:rsid w:val="7DB61C4E"/>
    <w:rsid w:val="7E8A52E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uiPriority="0" w:unhideWhenUsed="0" w:qFormat="1"/>
    <w:lsdException w:name="Subtitle" w:locked="1" w:semiHidden="0" w:uiPriority="0" w:unhideWhenUsed="0" w:qFormat="1"/>
    <w:lsdException w:name="Salutation" w:semiHidden="0" w:uiPriority="0" w:unhideWhenUsed="0" w:qFormat="1"/>
    <w:lsdException w:name="Dat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0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4E3607"/>
    <w:pPr>
      <w:textAlignment w:val="baseline"/>
    </w:pPr>
  </w:style>
  <w:style w:type="paragraph" w:styleId="a4">
    <w:name w:val="Body Text"/>
    <w:basedOn w:val="a"/>
    <w:semiHidden/>
    <w:qFormat/>
    <w:rsid w:val="004E3607"/>
    <w:rPr>
      <w:rFonts w:ascii="微软雅黑" w:eastAsia="微软雅黑" w:hAnsi="微软雅黑" w:cs="微软雅黑"/>
      <w:sz w:val="31"/>
      <w:szCs w:val="31"/>
    </w:rPr>
  </w:style>
  <w:style w:type="paragraph" w:styleId="a5">
    <w:name w:val="Plain Text"/>
    <w:basedOn w:val="a"/>
    <w:link w:val="Char"/>
    <w:uiPriority w:val="99"/>
    <w:qFormat/>
    <w:rsid w:val="004E3607"/>
    <w:rPr>
      <w:rFonts w:ascii="宋体" w:cs="宋体"/>
    </w:rPr>
  </w:style>
  <w:style w:type="paragraph" w:styleId="a6">
    <w:name w:val="Date"/>
    <w:basedOn w:val="a"/>
    <w:next w:val="a"/>
    <w:link w:val="Char0"/>
    <w:uiPriority w:val="99"/>
    <w:qFormat/>
    <w:rsid w:val="004E3607"/>
    <w:pPr>
      <w:ind w:leftChars="2500" w:left="2500"/>
    </w:pPr>
  </w:style>
  <w:style w:type="paragraph" w:styleId="a7">
    <w:name w:val="Balloon Text"/>
    <w:basedOn w:val="a"/>
    <w:link w:val="Char1"/>
    <w:uiPriority w:val="99"/>
    <w:semiHidden/>
    <w:unhideWhenUsed/>
    <w:rsid w:val="004E3607"/>
    <w:rPr>
      <w:sz w:val="18"/>
      <w:szCs w:val="18"/>
    </w:rPr>
  </w:style>
  <w:style w:type="paragraph" w:styleId="a8">
    <w:name w:val="footer"/>
    <w:basedOn w:val="a"/>
    <w:link w:val="Char2"/>
    <w:uiPriority w:val="99"/>
    <w:qFormat/>
    <w:rsid w:val="004E3607"/>
    <w:pPr>
      <w:tabs>
        <w:tab w:val="center" w:pos="4153"/>
        <w:tab w:val="right" w:pos="8306"/>
      </w:tabs>
      <w:snapToGrid w:val="0"/>
      <w:jc w:val="left"/>
    </w:pPr>
    <w:rPr>
      <w:sz w:val="18"/>
      <w:szCs w:val="18"/>
    </w:rPr>
  </w:style>
  <w:style w:type="paragraph" w:styleId="a9">
    <w:name w:val="header"/>
    <w:basedOn w:val="a"/>
    <w:link w:val="Char3"/>
    <w:uiPriority w:val="99"/>
    <w:qFormat/>
    <w:rsid w:val="004E3607"/>
    <w:pPr>
      <w:pBdr>
        <w:bottom w:val="single" w:sz="6" w:space="1" w:color="auto"/>
      </w:pBdr>
      <w:tabs>
        <w:tab w:val="center" w:pos="4153"/>
        <w:tab w:val="right" w:pos="8306"/>
      </w:tabs>
      <w:snapToGrid w:val="0"/>
      <w:jc w:val="center"/>
    </w:pPr>
    <w:rPr>
      <w:sz w:val="18"/>
      <w:szCs w:val="18"/>
    </w:rPr>
  </w:style>
  <w:style w:type="table" w:styleId="aa">
    <w:name w:val="Table Grid"/>
    <w:basedOn w:val="a1"/>
    <w:qFormat/>
    <w:locked/>
    <w:rsid w:val="004E36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4E3607"/>
  </w:style>
  <w:style w:type="character" w:styleId="ac">
    <w:name w:val="Hyperlink"/>
    <w:basedOn w:val="a0"/>
    <w:qFormat/>
    <w:rsid w:val="004E3607"/>
    <w:rPr>
      <w:color w:val="0000FF"/>
      <w:u w:val="single"/>
    </w:rPr>
  </w:style>
  <w:style w:type="character" w:customStyle="1" w:styleId="Char">
    <w:name w:val="纯文本 Char"/>
    <w:basedOn w:val="a0"/>
    <w:link w:val="a5"/>
    <w:uiPriority w:val="99"/>
    <w:semiHidden/>
    <w:qFormat/>
    <w:locked/>
    <w:rsid w:val="004E3607"/>
    <w:rPr>
      <w:rFonts w:ascii="宋体" w:hAnsi="Courier New" w:cs="宋体"/>
      <w:sz w:val="21"/>
      <w:szCs w:val="21"/>
    </w:rPr>
  </w:style>
  <w:style w:type="character" w:customStyle="1" w:styleId="Char0">
    <w:name w:val="日期 Char"/>
    <w:basedOn w:val="a0"/>
    <w:link w:val="a6"/>
    <w:uiPriority w:val="99"/>
    <w:semiHidden/>
    <w:qFormat/>
    <w:locked/>
    <w:rsid w:val="004E3607"/>
    <w:rPr>
      <w:rFonts w:ascii="Calibri" w:hAnsi="Calibri" w:cs="Calibri"/>
      <w:sz w:val="21"/>
      <w:szCs w:val="21"/>
    </w:rPr>
  </w:style>
  <w:style w:type="character" w:customStyle="1" w:styleId="Char2">
    <w:name w:val="页脚 Char"/>
    <w:basedOn w:val="a0"/>
    <w:link w:val="a8"/>
    <w:uiPriority w:val="99"/>
    <w:semiHidden/>
    <w:qFormat/>
    <w:locked/>
    <w:rsid w:val="004E3607"/>
    <w:rPr>
      <w:rFonts w:ascii="Calibri" w:hAnsi="Calibri" w:cs="Calibri"/>
      <w:sz w:val="18"/>
      <w:szCs w:val="18"/>
    </w:rPr>
  </w:style>
  <w:style w:type="character" w:customStyle="1" w:styleId="Char3">
    <w:name w:val="页眉 Char"/>
    <w:basedOn w:val="a0"/>
    <w:link w:val="a9"/>
    <w:uiPriority w:val="99"/>
    <w:semiHidden/>
    <w:qFormat/>
    <w:locked/>
    <w:rsid w:val="004E3607"/>
    <w:rPr>
      <w:rFonts w:ascii="Calibri" w:hAnsi="Calibri" w:cs="Calibri"/>
      <w:sz w:val="18"/>
      <w:szCs w:val="18"/>
    </w:rPr>
  </w:style>
  <w:style w:type="character" w:customStyle="1" w:styleId="apple-converted-space">
    <w:name w:val="apple-converted-space"/>
    <w:basedOn w:val="a0"/>
    <w:uiPriority w:val="99"/>
    <w:qFormat/>
    <w:rsid w:val="004E3607"/>
  </w:style>
  <w:style w:type="character" w:customStyle="1" w:styleId="Bodytext2">
    <w:name w:val="Body text|2_"/>
    <w:basedOn w:val="a0"/>
    <w:link w:val="Bodytext20"/>
    <w:uiPriority w:val="99"/>
    <w:qFormat/>
    <w:locked/>
    <w:rsid w:val="004E3607"/>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4E3607"/>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4E3607"/>
    <w:rPr>
      <w:color w:val="000000"/>
      <w:spacing w:val="0"/>
      <w:w w:val="100"/>
      <w:position w:val="0"/>
      <w:sz w:val="22"/>
      <w:szCs w:val="22"/>
      <w:lang w:val="zh-CN" w:eastAsia="zh-CN"/>
    </w:rPr>
  </w:style>
  <w:style w:type="paragraph" w:styleId="ad">
    <w:name w:val="List Paragraph"/>
    <w:basedOn w:val="a"/>
    <w:qFormat/>
    <w:rsid w:val="004E3607"/>
    <w:pPr>
      <w:ind w:firstLineChars="200" w:firstLine="200"/>
    </w:pPr>
    <w:rPr>
      <w:rFonts w:cs="Arial"/>
      <w:szCs w:val="22"/>
    </w:rPr>
  </w:style>
  <w:style w:type="paragraph" w:customStyle="1" w:styleId="1">
    <w:name w:val="列出段落1"/>
    <w:basedOn w:val="a"/>
    <w:uiPriority w:val="34"/>
    <w:qFormat/>
    <w:rsid w:val="004E3607"/>
    <w:pPr>
      <w:ind w:firstLineChars="200" w:firstLine="420"/>
    </w:pPr>
  </w:style>
  <w:style w:type="character" w:customStyle="1" w:styleId="Char1">
    <w:name w:val="批注框文本 Char"/>
    <w:basedOn w:val="a0"/>
    <w:link w:val="a7"/>
    <w:uiPriority w:val="99"/>
    <w:semiHidden/>
    <w:qFormat/>
    <w:rsid w:val="004E3607"/>
    <w:rPr>
      <w:rFonts w:ascii="Calibri" w:hAnsi="Calibri" w:cs="Calibri"/>
      <w:kern w:val="2"/>
      <w:sz w:val="18"/>
      <w:szCs w:val="18"/>
    </w:rPr>
  </w:style>
  <w:style w:type="character" w:customStyle="1" w:styleId="font31">
    <w:name w:val="font31"/>
    <w:basedOn w:val="a0"/>
    <w:qFormat/>
    <w:rsid w:val="004E3607"/>
    <w:rPr>
      <w:rFonts w:ascii="仿宋" w:eastAsia="仿宋" w:hAnsi="仿宋" w:cs="仿宋" w:hint="eastAsia"/>
      <w:b/>
      <w:bCs/>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707F1252-7B49-4F92-9E71-21B2607FDA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212</Words>
  <Characters>1210</Characters>
  <Application>Microsoft Office Word</Application>
  <DocSecurity>0</DocSecurity>
  <Lines>10</Lines>
  <Paragraphs>2</Paragraphs>
  <ScaleCrop>false</ScaleCrop>
  <Company>user</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307</cp:revision>
  <cp:lastPrinted>2024-12-13T01:14:00Z</cp:lastPrinted>
  <dcterms:created xsi:type="dcterms:W3CDTF">2018-06-11T06:06:00Z</dcterms:created>
  <dcterms:modified xsi:type="dcterms:W3CDTF">2025-05-07T09:11:00Z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38861CB31CF04346A64538F341870749_13</vt:lpwstr>
  </property>
  <property fmtid="{D5CDD505-2E9C-101B-9397-08002B2CF9AE}" pid="4" name="KSOTemplateDocerSaveRecord">
    <vt:lpwstr>eyJoZGlkIjoiNWNhMTQyNDNjOWViMGQ3NGQ3NjI5YzlmYzhlNTU5YWQiLCJ1c2VySWQiOiIxMTU1MTE5ODc0In0=</vt:lpwstr>
  </property>
</Properties>
</file>