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C7" w:rsidRDefault="009933C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9933C7" w:rsidRDefault="00622C8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9933C7" w:rsidRDefault="00622C80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3154F5">
        <w:rPr>
          <w:rFonts w:ascii="仿宋_GB2312" w:eastAsia="仿宋_GB2312" w:cs="仿宋_GB2312" w:hint="eastAsia"/>
          <w:color w:val="000000" w:themeColor="text1"/>
          <w:sz w:val="32"/>
          <w:szCs w:val="32"/>
        </w:rPr>
        <w:t>75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9933C7" w:rsidRDefault="009933C7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933C7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9933C7" w:rsidRDefault="00622C80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9933C7" w:rsidRDefault="00622C80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缺血性脑卒中溶栓专委会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2025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年学术会议暨省级继教项目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“进展性缺血性脑卒中诊治进展”的通知</w:t>
      </w:r>
    </w:p>
    <w:p w:rsidR="009933C7" w:rsidRDefault="009933C7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9933C7" w:rsidRDefault="00622C80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为提高全域神经内科医护人员的诊疗水平，促进神经内科学的发展，规范缺血性卒中疾病的诊治，提高专业技术水平，增进神经内科缺血性卒中诊治相关专业医务人员学术交流，由眉山市医学会缺血性脑卒中溶栓专委会、仁寿县人民医院举办的《眉山市医学会缺血性脑卒中溶栓专委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年学术会议暨省级继教项目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“进展性缺血性脑卒中诊治进展”》定于近期召开。届时将邀请相关知名专家现场授课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。现将会议相关事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通知如下：</w:t>
      </w:r>
    </w:p>
    <w:p w:rsidR="009933C7" w:rsidRDefault="00622C80">
      <w:pPr>
        <w:spacing w:line="600" w:lineRule="exact"/>
        <w:ind w:firstLineChars="200" w:firstLine="660"/>
        <w:rPr>
          <w:rFonts w:ascii="Times New Roman" w:eastAsia="黑体" w:hAnsi="Times New Roman" w:cs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 w:cs="Times New Roman"/>
          <w:spacing w:val="5"/>
          <w:sz w:val="32"/>
          <w:szCs w:val="32"/>
        </w:rPr>
        <w:t>一、会议时间</w:t>
      </w:r>
      <w:bookmarkEnd w:id="0"/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27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签到，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正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lastRenderedPageBreak/>
        <w:t>式开会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会期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半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天。</w:t>
      </w:r>
    </w:p>
    <w:p w:rsidR="009933C7" w:rsidRDefault="00622C80">
      <w:pPr>
        <w:pStyle w:val="a4"/>
        <w:spacing w:line="600" w:lineRule="exact"/>
        <w:ind w:firstLineChars="200" w:firstLine="66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5"/>
          <w:sz w:val="32"/>
          <w:szCs w:val="32"/>
        </w:rPr>
        <w:t>二、会议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地点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眉山市仁寿县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盛景丽园一楼会议室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9933C7" w:rsidRDefault="00622C80">
      <w:pPr>
        <w:pStyle w:val="a3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三、参会人员</w:t>
      </w:r>
    </w:p>
    <w:p w:rsidR="009933C7" w:rsidRDefault="00622C80">
      <w:pPr>
        <w:pStyle w:val="a4"/>
        <w:spacing w:line="600" w:lineRule="exact"/>
        <w:ind w:left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（一）眉山市医学会缺血性脑卒中溶栓专委会全体成员；</w:t>
      </w:r>
    </w:p>
    <w:p w:rsidR="009933C7" w:rsidRDefault="00622C80">
      <w:pPr>
        <w:pStyle w:val="a4"/>
        <w:spacing w:line="600" w:lineRule="exact"/>
        <w:ind w:left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全市各级医疗卫生机构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从事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脑血管病、血管介入诊疗及相关专业的医护人员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9933C7" w:rsidRDefault="00622C80">
      <w:pPr>
        <w:pStyle w:val="a3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四、培训费用</w:t>
      </w:r>
    </w:p>
    <w:p w:rsidR="009933C7" w:rsidRDefault="00622C80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本次培训免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收培训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费。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差旅、住宿费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交通费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凭文件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回所在单位按规定报销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</w:p>
    <w:p w:rsidR="009933C7" w:rsidRDefault="00622C80" w:rsidP="003154F5">
      <w:pPr>
        <w:pStyle w:val="a3"/>
        <w:spacing w:afterLines="50" w:line="600" w:lineRule="exact"/>
        <w:ind w:firstLineChars="200" w:firstLine="640"/>
        <w:jc w:val="left"/>
        <w:rPr>
          <w:rFonts w:eastAsia="黑体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</w:t>
      </w:r>
      <w:r>
        <w:rPr>
          <w:rFonts w:ascii="Times New Roman" w:eastAsia="黑体" w:hAnsi="Times New Roman" w:cs="Times New Roman"/>
          <w:sz w:val="32"/>
          <w:szCs w:val="32"/>
        </w:rPr>
        <w:t>会议议程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详见附件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9933C7" w:rsidRDefault="00622C80" w:rsidP="003154F5">
      <w:pPr>
        <w:pStyle w:val="a3"/>
        <w:spacing w:beforeLines="50" w:line="600" w:lineRule="exact"/>
        <w:ind w:firstLineChars="200" w:firstLine="640"/>
        <w:jc w:val="left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）参加本次会议的人员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考核通过后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将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授予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省级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I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类学分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bookmarkStart w:id="1" w:name="_GoBack"/>
      <w:bookmarkEnd w:id="1"/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请各县（区）医学会、团体会员单位积极组织相关人员参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9933C7" w:rsidRDefault="00622C80">
      <w:pPr>
        <w:pStyle w:val="a4"/>
        <w:spacing w:line="600" w:lineRule="exact"/>
        <w:ind w:firstLine="64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）联系人</w:t>
      </w:r>
    </w:p>
    <w:p w:rsidR="009933C7" w:rsidRDefault="00622C80">
      <w:pPr>
        <w:pStyle w:val="a4"/>
        <w:spacing w:line="600" w:lineRule="exact"/>
        <w:ind w:firstLine="64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眉山市医学会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eastAsia="仿宋" w:hint="eastAsia"/>
          <w:sz w:val="32"/>
          <w:szCs w:val="32"/>
        </w:rPr>
        <w:t>孙玉娇：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19383349863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仁寿县人民医院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eastAsia="仿宋" w:hint="eastAsia"/>
          <w:sz w:val="32"/>
          <w:szCs w:val="32"/>
        </w:rPr>
        <w:t>谭小林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 xml:space="preserve">17361196642     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eastAsia="仿宋" w:hint="eastAsia"/>
          <w:sz w:val="32"/>
          <w:szCs w:val="32"/>
        </w:rPr>
        <w:t>周娟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15282329169</w:t>
      </w: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" w:hAnsi="Calibri" w:cs="仿宋_GB2312"/>
          <w:color w:val="000000" w:themeColor="text1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蒋雨锋</w:t>
      </w:r>
      <w:r>
        <w:rPr>
          <w:rFonts w:eastAsia="仿宋" w:hint="eastAsia"/>
          <w:sz w:val="32"/>
          <w:szCs w:val="32"/>
        </w:rPr>
        <w:t>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18783094850</w:t>
      </w:r>
    </w:p>
    <w:p w:rsidR="009933C7" w:rsidRDefault="009933C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9933C7" w:rsidRDefault="00622C80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附件：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会议议程</w:t>
      </w:r>
    </w:p>
    <w:p w:rsidR="009933C7" w:rsidRDefault="009933C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9933C7" w:rsidRDefault="009933C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9933C7" w:rsidRDefault="00622C80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9933C7" w:rsidRDefault="00622C80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9933C7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9933C7" w:rsidRDefault="00622C80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9933C7" w:rsidRDefault="009933C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933C7" w:rsidRDefault="00622C8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9933C7" w:rsidRDefault="009933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933C7" w:rsidRDefault="00622C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1034" w:tblpY="346"/>
        <w:tblOverlap w:val="never"/>
        <w:tblW w:w="104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1415"/>
        <w:gridCol w:w="3141"/>
        <w:gridCol w:w="2572"/>
        <w:gridCol w:w="3350"/>
      </w:tblGrid>
      <w:tr w:rsidR="009933C7">
        <w:trPr>
          <w:trHeight w:val="69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6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6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3C7" w:rsidRDefault="00622C80">
            <w:pPr>
              <w:spacing w:before="6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讲者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64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主持人</w:t>
            </w:r>
          </w:p>
        </w:tc>
      </w:tr>
      <w:tr w:rsidR="009933C7">
        <w:trPr>
          <w:trHeight w:val="649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53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3C7" w:rsidRDefault="00622C80">
            <w:pPr>
              <w:spacing w:before="37"/>
              <w:ind w:firstLineChars="1000" w:firstLine="220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学分扫码签入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领导讲话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仁寿县人民医院</w:t>
            </w:r>
          </w:p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周娟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548"/>
        </w:trPr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3C7" w:rsidRDefault="00622C80">
            <w:pPr>
              <w:spacing w:line="225" w:lineRule="auto"/>
              <w:ind w:right="440" w:firstLineChars="1750" w:firstLine="3865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第一部分：专题讲座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9933C7">
            <w:pPr>
              <w:spacing w:line="225" w:lineRule="auto"/>
              <w:ind w:right="440" w:firstLineChars="1750" w:firstLine="385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9933C7">
        <w:trPr>
          <w:trHeight w:val="75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112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12:30-14:00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57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进展性缺血性卒中的难点热点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四川大学华西医院</w:t>
            </w:r>
          </w:p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周沐科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眉山市人民医院</w:t>
            </w:r>
          </w:p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佘小云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72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104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14:00-15:30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48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进展性缺血性脑卒中血管内治疗进展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3C7" w:rsidRDefault="00622C80">
            <w:pPr>
              <w:spacing w:before="8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四川大学华西医院</w:t>
            </w:r>
          </w:p>
          <w:p w:rsidR="009933C7" w:rsidRDefault="00622C80">
            <w:pPr>
              <w:spacing w:before="8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胡发云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8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眉山市中医医院</w:t>
            </w:r>
          </w:p>
          <w:p w:rsidR="009933C7" w:rsidRDefault="00622C80">
            <w:pPr>
              <w:spacing w:before="8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石柳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75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115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15:30-17:00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6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进展性缺血性卒中药物治疗进展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成都医学院第一附属医院马勋泰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眉山心脑血管病医院</w:t>
            </w:r>
          </w:p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张钦军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69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17:00-18:30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31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进展性缺血性脑卒中识别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仁寿县人民医院</w:t>
            </w:r>
          </w:p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谭小林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仁寿县人民医院</w:t>
            </w:r>
          </w:p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蒋雨锋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690"/>
        </w:trPr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31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卒中后癫痫诊治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仁寿县人民医院</w:t>
            </w:r>
          </w:p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周娟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仁寿县中医医院</w:t>
            </w:r>
          </w:p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胡林涛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1097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9933C7">
            <w:pPr>
              <w:spacing w:before="31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9933C7" w:rsidRDefault="00622C80">
            <w:pPr>
              <w:tabs>
                <w:tab w:val="left" w:pos="3926"/>
              </w:tabs>
              <w:spacing w:before="3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病例分享</w:t>
            </w:r>
          </w:p>
          <w:p w:rsidR="009933C7" w:rsidRDefault="00622C80">
            <w:pPr>
              <w:tabs>
                <w:tab w:val="left" w:pos="3926"/>
              </w:tabs>
              <w:spacing w:before="31"/>
              <w:ind w:firstLineChars="900" w:firstLine="198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讨论嘉宾：谭彬、胡华、邓续、付菊辉、潘庆、王晓萍、张菊花</w:t>
            </w:r>
          </w:p>
          <w:p w:rsidR="009933C7" w:rsidRDefault="009933C7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9933C7">
        <w:trPr>
          <w:trHeight w:val="853"/>
        </w:trPr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卒中病例分享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眉山市人民医院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8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石柳教授</w:t>
            </w:r>
          </w:p>
          <w:p w:rsidR="009933C7" w:rsidRDefault="00622C80">
            <w:pPr>
              <w:spacing w:before="8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仁寿县富加镇卫生院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李德超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915"/>
        </w:trPr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卒中病例分享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C7" w:rsidRDefault="00622C80">
            <w:pPr>
              <w:spacing w:before="31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眉山市中医医院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佘小云教授</w:t>
            </w:r>
          </w:p>
          <w:p w:rsidR="009933C7" w:rsidRDefault="00622C80">
            <w:pPr>
              <w:spacing w:before="3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仁寿县禾加镇卫生院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陈雷教授</w:t>
            </w:r>
          </w:p>
        </w:tc>
      </w:tr>
      <w:tr w:rsidR="009933C7">
        <w:trPr>
          <w:trHeight w:val="857"/>
        </w:trPr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31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卒中病例分享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眉山心脑血管病医院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仁寿县人民医院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谭小林教授</w:t>
            </w:r>
          </w:p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仁寿县龙马镇卫生院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温科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9933C7">
        <w:trPr>
          <w:trHeight w:val="792"/>
        </w:trPr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107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31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卒中病例分享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仁寿县人民医院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眉山心脑血管病医院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张钦军教授</w:t>
            </w:r>
          </w:p>
          <w:p w:rsidR="009933C7" w:rsidRDefault="00622C80">
            <w:pPr>
              <w:spacing w:before="6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仁寿县富加镇卫生院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黄红教授</w:t>
            </w:r>
          </w:p>
        </w:tc>
      </w:tr>
      <w:tr w:rsidR="009933C7">
        <w:trPr>
          <w:trHeight w:val="68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88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C7" w:rsidRDefault="00622C80">
            <w:pPr>
              <w:spacing w:before="7"/>
              <w:ind w:right="440" w:firstLineChars="1600" w:firstLine="35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考核、签出、撤离</w:t>
            </w:r>
          </w:p>
        </w:tc>
      </w:tr>
    </w:tbl>
    <w:p w:rsidR="009933C7" w:rsidRDefault="009933C7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9933C7" w:rsidSect="009933C7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80" w:rsidRDefault="00622C80" w:rsidP="009933C7">
      <w:r>
        <w:separator/>
      </w:r>
    </w:p>
  </w:endnote>
  <w:endnote w:type="continuationSeparator" w:id="1">
    <w:p w:rsidR="00622C80" w:rsidRDefault="00622C80" w:rsidP="0099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C7" w:rsidRDefault="009933C7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622C80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3154F5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9933C7" w:rsidRDefault="009933C7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80" w:rsidRDefault="00622C80" w:rsidP="009933C7">
      <w:r>
        <w:separator/>
      </w:r>
    </w:p>
  </w:footnote>
  <w:footnote w:type="continuationSeparator" w:id="1">
    <w:p w:rsidR="00622C80" w:rsidRDefault="00622C80" w:rsidP="00993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C7" w:rsidRDefault="009933C7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C7" w:rsidRDefault="009933C7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54F5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2C80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33C7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1949CD"/>
    <w:rsid w:val="016C71F3"/>
    <w:rsid w:val="017B7436"/>
    <w:rsid w:val="01C901A1"/>
    <w:rsid w:val="01D6466C"/>
    <w:rsid w:val="02E1776D"/>
    <w:rsid w:val="03127926"/>
    <w:rsid w:val="03500260"/>
    <w:rsid w:val="040113C7"/>
    <w:rsid w:val="04E55F93"/>
    <w:rsid w:val="05001A70"/>
    <w:rsid w:val="05F76454"/>
    <w:rsid w:val="06577A7F"/>
    <w:rsid w:val="06D8624F"/>
    <w:rsid w:val="075E138C"/>
    <w:rsid w:val="07922158"/>
    <w:rsid w:val="07C80EFB"/>
    <w:rsid w:val="07EF6488"/>
    <w:rsid w:val="08E81855"/>
    <w:rsid w:val="09104908"/>
    <w:rsid w:val="09246605"/>
    <w:rsid w:val="099123BB"/>
    <w:rsid w:val="0A1062B9"/>
    <w:rsid w:val="0A36039E"/>
    <w:rsid w:val="0A61363B"/>
    <w:rsid w:val="0A6A0048"/>
    <w:rsid w:val="0B691F99"/>
    <w:rsid w:val="0B867103"/>
    <w:rsid w:val="0B9A7A75"/>
    <w:rsid w:val="0BCF0AAA"/>
    <w:rsid w:val="0BFE237F"/>
    <w:rsid w:val="0C1A784C"/>
    <w:rsid w:val="0C4F3999"/>
    <w:rsid w:val="0C9D4705"/>
    <w:rsid w:val="0CDE300C"/>
    <w:rsid w:val="0CE75980"/>
    <w:rsid w:val="0CEE4F60"/>
    <w:rsid w:val="0D446082"/>
    <w:rsid w:val="0D7F5A9A"/>
    <w:rsid w:val="0DF04D08"/>
    <w:rsid w:val="0E1A1D85"/>
    <w:rsid w:val="0E721BC1"/>
    <w:rsid w:val="0EA87391"/>
    <w:rsid w:val="0F2904D1"/>
    <w:rsid w:val="0F996E2E"/>
    <w:rsid w:val="10216577"/>
    <w:rsid w:val="10613C9B"/>
    <w:rsid w:val="11260DCC"/>
    <w:rsid w:val="11B147AE"/>
    <w:rsid w:val="1246139A"/>
    <w:rsid w:val="12D20E80"/>
    <w:rsid w:val="134C478E"/>
    <w:rsid w:val="1356385F"/>
    <w:rsid w:val="13E24F5C"/>
    <w:rsid w:val="13F82B88"/>
    <w:rsid w:val="14027F5F"/>
    <w:rsid w:val="14496F20"/>
    <w:rsid w:val="14C02376"/>
    <w:rsid w:val="15D54F0F"/>
    <w:rsid w:val="15E74C42"/>
    <w:rsid w:val="15EF3BA4"/>
    <w:rsid w:val="16481B85"/>
    <w:rsid w:val="169052DA"/>
    <w:rsid w:val="169A32FE"/>
    <w:rsid w:val="16A15FC9"/>
    <w:rsid w:val="17136580"/>
    <w:rsid w:val="171750B3"/>
    <w:rsid w:val="182757CA"/>
    <w:rsid w:val="182E6B59"/>
    <w:rsid w:val="183879D7"/>
    <w:rsid w:val="18504D21"/>
    <w:rsid w:val="18CE5C46"/>
    <w:rsid w:val="19B1359D"/>
    <w:rsid w:val="19CF1C75"/>
    <w:rsid w:val="1A0E3DC8"/>
    <w:rsid w:val="1A1B4EBB"/>
    <w:rsid w:val="1B2304CB"/>
    <w:rsid w:val="1B282A9E"/>
    <w:rsid w:val="1B4A66C1"/>
    <w:rsid w:val="1BD8679D"/>
    <w:rsid w:val="1C6E7E6B"/>
    <w:rsid w:val="1CA473E9"/>
    <w:rsid w:val="1D8B67FB"/>
    <w:rsid w:val="1DF34A68"/>
    <w:rsid w:val="1E4E1D03"/>
    <w:rsid w:val="1E7948A6"/>
    <w:rsid w:val="1FA37853"/>
    <w:rsid w:val="218660F1"/>
    <w:rsid w:val="22486BE4"/>
    <w:rsid w:val="229C19B8"/>
    <w:rsid w:val="22EE7610"/>
    <w:rsid w:val="235C0A1E"/>
    <w:rsid w:val="23841D23"/>
    <w:rsid w:val="238D17A0"/>
    <w:rsid w:val="23C71C0F"/>
    <w:rsid w:val="24681644"/>
    <w:rsid w:val="24AF7273"/>
    <w:rsid w:val="24FE1D2D"/>
    <w:rsid w:val="25020F3C"/>
    <w:rsid w:val="25061BC6"/>
    <w:rsid w:val="252B7731"/>
    <w:rsid w:val="25662C2D"/>
    <w:rsid w:val="25757B75"/>
    <w:rsid w:val="259D531E"/>
    <w:rsid w:val="26395481"/>
    <w:rsid w:val="2700303B"/>
    <w:rsid w:val="274A5031"/>
    <w:rsid w:val="2753038A"/>
    <w:rsid w:val="28A82B52"/>
    <w:rsid w:val="29103682"/>
    <w:rsid w:val="295056A6"/>
    <w:rsid w:val="29804D3A"/>
    <w:rsid w:val="29910CF5"/>
    <w:rsid w:val="29A301B9"/>
    <w:rsid w:val="2A133E00"/>
    <w:rsid w:val="2A2C0A1E"/>
    <w:rsid w:val="2A37135E"/>
    <w:rsid w:val="2A613D94"/>
    <w:rsid w:val="2A7F1496"/>
    <w:rsid w:val="2A9C2A67"/>
    <w:rsid w:val="2AC678A8"/>
    <w:rsid w:val="2AF419F3"/>
    <w:rsid w:val="2AF90477"/>
    <w:rsid w:val="2B16741F"/>
    <w:rsid w:val="2B525912"/>
    <w:rsid w:val="2B8B7510"/>
    <w:rsid w:val="2C1C3440"/>
    <w:rsid w:val="2C4A5E02"/>
    <w:rsid w:val="2C9F5E1F"/>
    <w:rsid w:val="2CD46331"/>
    <w:rsid w:val="2CDC497D"/>
    <w:rsid w:val="2D4F6EFD"/>
    <w:rsid w:val="2E222864"/>
    <w:rsid w:val="2E2465DC"/>
    <w:rsid w:val="2E5073D1"/>
    <w:rsid w:val="2EAB0AAB"/>
    <w:rsid w:val="2EC102CF"/>
    <w:rsid w:val="2EDE49DD"/>
    <w:rsid w:val="2EF1228C"/>
    <w:rsid w:val="2EFE5863"/>
    <w:rsid w:val="2F221019"/>
    <w:rsid w:val="2F8A246F"/>
    <w:rsid w:val="2FCE7765"/>
    <w:rsid w:val="302854D0"/>
    <w:rsid w:val="30360848"/>
    <w:rsid w:val="307A0735"/>
    <w:rsid w:val="30980DA8"/>
    <w:rsid w:val="30F858FC"/>
    <w:rsid w:val="30F93D50"/>
    <w:rsid w:val="317038E6"/>
    <w:rsid w:val="31815AF3"/>
    <w:rsid w:val="3189606B"/>
    <w:rsid w:val="31B77767"/>
    <w:rsid w:val="32542B96"/>
    <w:rsid w:val="32E14A9C"/>
    <w:rsid w:val="34052A0C"/>
    <w:rsid w:val="35731BF7"/>
    <w:rsid w:val="36627E86"/>
    <w:rsid w:val="36687B31"/>
    <w:rsid w:val="366F6862"/>
    <w:rsid w:val="36BE50F4"/>
    <w:rsid w:val="376B0DD8"/>
    <w:rsid w:val="38D03858"/>
    <w:rsid w:val="392E030F"/>
    <w:rsid w:val="393A4F06"/>
    <w:rsid w:val="398D1190"/>
    <w:rsid w:val="39DE6266"/>
    <w:rsid w:val="3A0379ED"/>
    <w:rsid w:val="3AAD1571"/>
    <w:rsid w:val="3AC151B3"/>
    <w:rsid w:val="3AFE01B5"/>
    <w:rsid w:val="3BD34AE1"/>
    <w:rsid w:val="3C1D3403"/>
    <w:rsid w:val="3C7F68A0"/>
    <w:rsid w:val="3C9B3F0D"/>
    <w:rsid w:val="3D3D3216"/>
    <w:rsid w:val="3D923F1B"/>
    <w:rsid w:val="3E5E3444"/>
    <w:rsid w:val="3E8462D3"/>
    <w:rsid w:val="3EE856DB"/>
    <w:rsid w:val="3FAC6431"/>
    <w:rsid w:val="3FC41A4F"/>
    <w:rsid w:val="40273D0A"/>
    <w:rsid w:val="405A7CED"/>
    <w:rsid w:val="40B3559D"/>
    <w:rsid w:val="40BB2C08"/>
    <w:rsid w:val="41126768"/>
    <w:rsid w:val="41886A2A"/>
    <w:rsid w:val="429513FF"/>
    <w:rsid w:val="429539E5"/>
    <w:rsid w:val="43BC690D"/>
    <w:rsid w:val="43FB1735"/>
    <w:rsid w:val="4430191F"/>
    <w:rsid w:val="447843B4"/>
    <w:rsid w:val="44A43B7B"/>
    <w:rsid w:val="44BA339E"/>
    <w:rsid w:val="452F5B3A"/>
    <w:rsid w:val="4541761C"/>
    <w:rsid w:val="47176886"/>
    <w:rsid w:val="471C3E9C"/>
    <w:rsid w:val="47307948"/>
    <w:rsid w:val="476211BA"/>
    <w:rsid w:val="479E3189"/>
    <w:rsid w:val="48CA3226"/>
    <w:rsid w:val="4948005A"/>
    <w:rsid w:val="49973CAE"/>
    <w:rsid w:val="4A5D4EF8"/>
    <w:rsid w:val="4A835FE1"/>
    <w:rsid w:val="4AA619F3"/>
    <w:rsid w:val="4AD8632C"/>
    <w:rsid w:val="4B2C48CA"/>
    <w:rsid w:val="4C370376"/>
    <w:rsid w:val="4C3F436C"/>
    <w:rsid w:val="4CB85031"/>
    <w:rsid w:val="4D49556E"/>
    <w:rsid w:val="4D761E2D"/>
    <w:rsid w:val="4DA93FB0"/>
    <w:rsid w:val="4DB12E65"/>
    <w:rsid w:val="4EF37BD9"/>
    <w:rsid w:val="4F510191"/>
    <w:rsid w:val="502D0EC8"/>
    <w:rsid w:val="50455740"/>
    <w:rsid w:val="504F0E3F"/>
    <w:rsid w:val="505110E7"/>
    <w:rsid w:val="506169D4"/>
    <w:rsid w:val="50700DB5"/>
    <w:rsid w:val="5080549C"/>
    <w:rsid w:val="51346287"/>
    <w:rsid w:val="5188302A"/>
    <w:rsid w:val="523428EE"/>
    <w:rsid w:val="523522B6"/>
    <w:rsid w:val="52442DC5"/>
    <w:rsid w:val="527A5F1B"/>
    <w:rsid w:val="53346A12"/>
    <w:rsid w:val="536270DB"/>
    <w:rsid w:val="54B75204"/>
    <w:rsid w:val="54DF60C0"/>
    <w:rsid w:val="552A1E7A"/>
    <w:rsid w:val="55540CA5"/>
    <w:rsid w:val="55985036"/>
    <w:rsid w:val="55EC63FA"/>
    <w:rsid w:val="56FE3F90"/>
    <w:rsid w:val="580677D8"/>
    <w:rsid w:val="588638FB"/>
    <w:rsid w:val="58BF0B2C"/>
    <w:rsid w:val="58CB6982"/>
    <w:rsid w:val="5A1E1882"/>
    <w:rsid w:val="5B8D3A52"/>
    <w:rsid w:val="5BF840AA"/>
    <w:rsid w:val="5C001B87"/>
    <w:rsid w:val="5C02145B"/>
    <w:rsid w:val="5C0276AD"/>
    <w:rsid w:val="5C1E3DBB"/>
    <w:rsid w:val="5C7D4F86"/>
    <w:rsid w:val="5CBC7021"/>
    <w:rsid w:val="5CBD7747"/>
    <w:rsid w:val="5CE648D9"/>
    <w:rsid w:val="5CF05758"/>
    <w:rsid w:val="5D017965"/>
    <w:rsid w:val="5D3D64C3"/>
    <w:rsid w:val="5DAA1DAA"/>
    <w:rsid w:val="5DD9443E"/>
    <w:rsid w:val="5DDE1A54"/>
    <w:rsid w:val="5DFD403A"/>
    <w:rsid w:val="5E6737F7"/>
    <w:rsid w:val="5EB6652D"/>
    <w:rsid w:val="5EBB3B43"/>
    <w:rsid w:val="5F5B0D97"/>
    <w:rsid w:val="5FC92290"/>
    <w:rsid w:val="5FDB0E56"/>
    <w:rsid w:val="6084203C"/>
    <w:rsid w:val="613C71BD"/>
    <w:rsid w:val="614222FA"/>
    <w:rsid w:val="6175447D"/>
    <w:rsid w:val="61C86CA3"/>
    <w:rsid w:val="61F040BD"/>
    <w:rsid w:val="61F07FA8"/>
    <w:rsid w:val="628B0C79"/>
    <w:rsid w:val="62D82F16"/>
    <w:rsid w:val="62F7440F"/>
    <w:rsid w:val="62FD472A"/>
    <w:rsid w:val="63262D12"/>
    <w:rsid w:val="65856C59"/>
    <w:rsid w:val="66402D0B"/>
    <w:rsid w:val="670A38BA"/>
    <w:rsid w:val="6747066A"/>
    <w:rsid w:val="67D53EC8"/>
    <w:rsid w:val="67DC7A35"/>
    <w:rsid w:val="68362014"/>
    <w:rsid w:val="68B415C3"/>
    <w:rsid w:val="69232A11"/>
    <w:rsid w:val="692614B5"/>
    <w:rsid w:val="69555E9B"/>
    <w:rsid w:val="697414BE"/>
    <w:rsid w:val="69A00505"/>
    <w:rsid w:val="69C42446"/>
    <w:rsid w:val="69C50AD1"/>
    <w:rsid w:val="69CB37D4"/>
    <w:rsid w:val="6A0740E0"/>
    <w:rsid w:val="6A1054E4"/>
    <w:rsid w:val="6A2D0262"/>
    <w:rsid w:val="6A6A3201"/>
    <w:rsid w:val="6B0124D8"/>
    <w:rsid w:val="6B735ED1"/>
    <w:rsid w:val="6C2B055A"/>
    <w:rsid w:val="6C411B2C"/>
    <w:rsid w:val="6C873D33"/>
    <w:rsid w:val="6D204840"/>
    <w:rsid w:val="6D9263B7"/>
    <w:rsid w:val="6E0F7A08"/>
    <w:rsid w:val="6E3473A0"/>
    <w:rsid w:val="6EF72976"/>
    <w:rsid w:val="6EFB3EA2"/>
    <w:rsid w:val="6F090516"/>
    <w:rsid w:val="6F7A4321"/>
    <w:rsid w:val="6FBE2718"/>
    <w:rsid w:val="701D465E"/>
    <w:rsid w:val="704716DB"/>
    <w:rsid w:val="704A5ECE"/>
    <w:rsid w:val="70D867D7"/>
    <w:rsid w:val="71160C0B"/>
    <w:rsid w:val="713003C1"/>
    <w:rsid w:val="71461992"/>
    <w:rsid w:val="71497EB2"/>
    <w:rsid w:val="715A71EC"/>
    <w:rsid w:val="71B6178D"/>
    <w:rsid w:val="71EF3DD8"/>
    <w:rsid w:val="72326462"/>
    <w:rsid w:val="73117D7E"/>
    <w:rsid w:val="732127B7"/>
    <w:rsid w:val="7386251A"/>
    <w:rsid w:val="741B7106"/>
    <w:rsid w:val="74FA7255"/>
    <w:rsid w:val="75273F73"/>
    <w:rsid w:val="75284EA2"/>
    <w:rsid w:val="75E472DC"/>
    <w:rsid w:val="76EC4D8A"/>
    <w:rsid w:val="773D7394"/>
    <w:rsid w:val="77DA1086"/>
    <w:rsid w:val="780954C8"/>
    <w:rsid w:val="78232A2D"/>
    <w:rsid w:val="78C7785D"/>
    <w:rsid w:val="79285337"/>
    <w:rsid w:val="799040F2"/>
    <w:rsid w:val="799671DE"/>
    <w:rsid w:val="7A0D5743"/>
    <w:rsid w:val="7A2C3931"/>
    <w:rsid w:val="7A497C8D"/>
    <w:rsid w:val="7A6A04A0"/>
    <w:rsid w:val="7BAE260E"/>
    <w:rsid w:val="7CAD52A9"/>
    <w:rsid w:val="7D3E3E65"/>
    <w:rsid w:val="7D6733BC"/>
    <w:rsid w:val="7DB61C4E"/>
    <w:rsid w:val="7E470AF8"/>
    <w:rsid w:val="7E8A52E3"/>
    <w:rsid w:val="7EC9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9933C7"/>
    <w:pPr>
      <w:textAlignment w:val="baseline"/>
    </w:pPr>
  </w:style>
  <w:style w:type="paragraph" w:styleId="a4">
    <w:name w:val="Body Text"/>
    <w:basedOn w:val="a"/>
    <w:semiHidden/>
    <w:qFormat/>
    <w:rsid w:val="009933C7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9933C7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9933C7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9933C7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99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99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993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9933C7"/>
  </w:style>
  <w:style w:type="character" w:styleId="ac">
    <w:name w:val="Hyperlink"/>
    <w:basedOn w:val="a0"/>
    <w:qFormat/>
    <w:rsid w:val="009933C7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9933C7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9933C7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9933C7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9933C7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9933C7"/>
  </w:style>
  <w:style w:type="character" w:customStyle="1" w:styleId="Bodytext2">
    <w:name w:val="Body text|2_"/>
    <w:basedOn w:val="a0"/>
    <w:link w:val="Bodytext20"/>
    <w:uiPriority w:val="99"/>
    <w:qFormat/>
    <w:locked/>
    <w:rsid w:val="009933C7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9933C7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9933C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9933C7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9933C7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9933C7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9933C7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9933C7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216</Words>
  <Characters>1236</Characters>
  <Application>Microsoft Office Word</Application>
  <DocSecurity>0</DocSecurity>
  <Lines>10</Lines>
  <Paragraphs>2</Paragraphs>
  <ScaleCrop>false</ScaleCrop>
  <Company>user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308</cp:revision>
  <cp:lastPrinted>2024-12-13T01:14:00Z</cp:lastPrinted>
  <dcterms:created xsi:type="dcterms:W3CDTF">2018-06-11T06:06:00Z</dcterms:created>
  <dcterms:modified xsi:type="dcterms:W3CDTF">2025-06-04T08:39:00Z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7E832CE6DFA2421285B5BB00D4B06AC8_13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