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06D4488" w14:textId="77777777" w:rsidR="00E4639B" w:rsidRDefault="00E4639B">
      <w:pPr>
        <w:rPr>
          <w:rFonts w:ascii="方正小标宋简体" w:eastAsia="方正小标宋简体" w:hint="eastAsia"/>
          <w:color w:val="FF0000"/>
          <w:w w:val="80"/>
          <w:sz w:val="48"/>
          <w:szCs w:val="128"/>
        </w:rPr>
      </w:pPr>
    </w:p>
    <w:p w14:paraId="5AEB01AD" w14:textId="77777777" w:rsidR="00E4639B" w:rsidRDefault="00000000">
      <w:pPr>
        <w:jc w:val="distribute"/>
        <w:rPr>
          <w:rFonts w:ascii="方正小标宋简体" w:eastAsia="方正小标宋简体" w:hint="eastAsia"/>
          <w:color w:val="FF0000"/>
          <w:w w:val="80"/>
          <w:sz w:val="130"/>
          <w:szCs w:val="130"/>
        </w:rPr>
      </w:pPr>
      <w:r>
        <w:rPr>
          <w:rFonts w:ascii="方正小标宋简体" w:eastAsia="方正小标宋简体" w:hint="eastAsia"/>
          <w:color w:val="FF0000"/>
          <w:w w:val="80"/>
          <w:sz w:val="130"/>
          <w:szCs w:val="130"/>
        </w:rPr>
        <w:t>眉山市医学会文件</w:t>
      </w:r>
    </w:p>
    <w:p w14:paraId="04AC35C0" w14:textId="55F3C670" w:rsidR="00E4639B" w:rsidRDefault="00000000">
      <w:pPr>
        <w:spacing w:line="600" w:lineRule="exact"/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眉医学会〔</w:t>
      </w:r>
      <w:r>
        <w:rPr>
          <w:rFonts w:ascii="仿宋_GB2312" w:eastAsia="仿宋_GB2312"/>
          <w:sz w:val="32"/>
          <w:szCs w:val="32"/>
        </w:rPr>
        <w:t>2026〕</w:t>
      </w:r>
      <w:r w:rsidR="001F5384">
        <w:rPr>
          <w:rFonts w:ascii="仿宋_GB2312" w:eastAsia="仿宋_GB2312" w:hint="eastAsia"/>
          <w:sz w:val="32"/>
          <w:szCs w:val="32"/>
        </w:rPr>
        <w:t>68</w:t>
      </w:r>
      <w:r>
        <w:rPr>
          <w:rFonts w:ascii="仿宋_GB2312" w:eastAsia="仿宋_GB2312" w:hint="eastAsia"/>
          <w:sz w:val="32"/>
          <w:szCs w:val="32"/>
        </w:rPr>
        <w:t>号</w:t>
      </w:r>
    </w:p>
    <w:p w14:paraId="5D96A971" w14:textId="77777777" w:rsidR="00E4639B" w:rsidRDefault="00000000">
      <w:pPr>
        <w:pStyle w:val="a4"/>
        <w:jc w:val="center"/>
        <w:rPr>
          <w:rFonts w:ascii="仿宋_GB2312" w:eastAsia="仿宋_GB2312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1D0AE0" wp14:editId="0836F4A4">
                <wp:simplePos x="0" y="0"/>
                <wp:positionH relativeFrom="column">
                  <wp:posOffset>-49530</wp:posOffset>
                </wp:positionH>
                <wp:positionV relativeFrom="paragraph">
                  <wp:posOffset>114300</wp:posOffset>
                </wp:positionV>
                <wp:extent cx="5715000" cy="0"/>
                <wp:effectExtent l="0" t="13970" r="0" b="24130"/>
                <wp:wrapNone/>
                <wp:docPr id="1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7CC9BC" id="直线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9pt,9pt" to="446.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" strokecolor="red" strokeweight="2.25pt"/>
            </w:pict>
          </mc:Fallback>
        </mc:AlternateContent>
      </w:r>
    </w:p>
    <w:p w14:paraId="77EF31B5" w14:textId="77777777" w:rsidR="00E4639B" w:rsidRDefault="00000000">
      <w:pPr>
        <w:spacing w:line="600" w:lineRule="exact"/>
        <w:jc w:val="center"/>
        <w:rPr>
          <w:rFonts w:ascii="方正小标宋简体" w:eastAsia="方正小标宋简体" w:hint="eastAsia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眉山市医学会</w:t>
      </w:r>
    </w:p>
    <w:p w14:paraId="2E52EEE8" w14:textId="77777777" w:rsidR="00E4639B" w:rsidRDefault="00000000">
      <w:pPr>
        <w:spacing w:line="600" w:lineRule="exact"/>
        <w:jc w:val="center"/>
        <w:rPr>
          <w:rFonts w:ascii="方正小标宋简体" w:eastAsia="方正小标宋简体" w:hAnsi="黑体" w:cs="黑体" w:hint="eastAsia"/>
          <w:kern w:val="2"/>
          <w:sz w:val="44"/>
          <w:szCs w:val="44"/>
        </w:rPr>
      </w:pPr>
      <w:r>
        <w:rPr>
          <w:rFonts w:ascii="方正小标宋简体" w:eastAsia="方正小标宋简体" w:hAnsi="Calibri" w:cs="方正小标宋简体" w:hint="eastAsia"/>
          <w:color w:val="000000"/>
          <w:sz w:val="44"/>
          <w:szCs w:val="44"/>
        </w:rPr>
        <w:t>关于</w:t>
      </w:r>
      <w:r>
        <w:rPr>
          <w:rFonts w:ascii="方正小标宋简体" w:eastAsia="方正小标宋简体" w:hAnsi="黑体" w:cs="黑体" w:hint="eastAsia"/>
          <w:kern w:val="2"/>
          <w:sz w:val="44"/>
          <w:szCs w:val="44"/>
        </w:rPr>
        <w:t>举办泌尿外科专委会2026年学术会议暨省级继教项目“前列腺穿刺进展培训班”</w:t>
      </w:r>
    </w:p>
    <w:p w14:paraId="3EA40163" w14:textId="77777777" w:rsidR="00E4639B" w:rsidRDefault="00000000">
      <w:pPr>
        <w:spacing w:line="600" w:lineRule="exact"/>
        <w:jc w:val="center"/>
        <w:rPr>
          <w:rFonts w:ascii="方正小标宋简体" w:eastAsia="方正小标宋简体" w:hAnsi="Calibri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Calibri" w:cs="方正小标宋简体" w:hint="eastAsia"/>
          <w:color w:val="000000"/>
          <w:sz w:val="44"/>
          <w:szCs w:val="44"/>
        </w:rPr>
        <w:t>的通知</w:t>
      </w:r>
    </w:p>
    <w:p w14:paraId="34D61B44" w14:textId="77777777" w:rsidR="00E4639B" w:rsidRDefault="00E4639B">
      <w:pPr>
        <w:spacing w:line="600" w:lineRule="exact"/>
        <w:jc w:val="center"/>
        <w:rPr>
          <w:rFonts w:ascii="方正小标宋简体" w:eastAsia="方正小标宋简体" w:hAnsi="Calibri" w:cs="方正小标宋简体"/>
          <w:color w:val="000000"/>
          <w:sz w:val="44"/>
          <w:szCs w:val="44"/>
        </w:rPr>
      </w:pPr>
    </w:p>
    <w:p w14:paraId="14E0D38D" w14:textId="77777777" w:rsidR="00E4639B" w:rsidRDefault="00000000">
      <w:pPr>
        <w:spacing w:line="600" w:lineRule="exac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各县（区）医学会，团体会员单位：</w:t>
      </w:r>
    </w:p>
    <w:p w14:paraId="10208584" w14:textId="77777777" w:rsidR="00E4639B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color w:val="4F81BD" w:themeColor="accent1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</w:t>
      </w:r>
      <w:r>
        <w:rPr>
          <w:rFonts w:ascii="仿宋_GB2312" w:eastAsia="仿宋_GB2312" w:hAnsi="Calibri" w:cs="Calibri" w:hint="eastAsia"/>
          <w:kern w:val="2"/>
          <w:sz w:val="32"/>
          <w:szCs w:val="32"/>
        </w:rPr>
        <w:t>提高我市泌尿系肿瘤、规范泌尿系肿瘤诊疗流程，进一步提升对转移性前列腺癌规范治疗的认知及学习。由眉山市医学会主办、眉山市人民医院承办的眉山市医学会泌尿外科专委会2026年学术会议暨省级继教项目“前列腺穿刺进展培训班”定于近期召开。现将有关事项通知如下：</w:t>
      </w:r>
    </w:p>
    <w:p w14:paraId="4AAEE2C2" w14:textId="77777777" w:rsidR="00E4639B" w:rsidRDefault="00000000">
      <w:pPr>
        <w:spacing w:line="600" w:lineRule="exact"/>
        <w:ind w:firstLineChars="200" w:firstLine="640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一、会议时间</w:t>
      </w:r>
    </w:p>
    <w:p w14:paraId="323E0318" w14:textId="77777777" w:rsidR="00E4639B" w:rsidRDefault="00000000">
      <w:pPr>
        <w:pStyle w:val="1"/>
        <w:spacing w:line="600" w:lineRule="exact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2026年6月14日（星期日）8:40-9:00报到，9:00正式开会。</w:t>
      </w:r>
    </w:p>
    <w:p w14:paraId="100988A9" w14:textId="77777777" w:rsidR="00E4639B" w:rsidRDefault="00000000">
      <w:pPr>
        <w:pStyle w:val="1"/>
        <w:spacing w:line="600" w:lineRule="exact"/>
        <w:ind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二、会议地点</w:t>
      </w:r>
    </w:p>
    <w:p w14:paraId="58CC862C" w14:textId="77777777" w:rsidR="00E4639B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Calibri" w:cs="Calibri" w:hint="eastAsia"/>
          <w:kern w:val="2"/>
          <w:sz w:val="32"/>
          <w:szCs w:val="32"/>
        </w:rPr>
        <w:lastRenderedPageBreak/>
        <w:t>眉山市东坡区东坡国际大酒店四楼七号厅。</w:t>
      </w:r>
    </w:p>
    <w:p w14:paraId="39442A77" w14:textId="77777777" w:rsidR="00E4639B" w:rsidRDefault="00000000">
      <w:pPr>
        <w:spacing w:line="600" w:lineRule="exact"/>
        <w:ind w:firstLineChars="200" w:firstLine="640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三、参会对象</w:t>
      </w:r>
    </w:p>
    <w:p w14:paraId="071DE0F7" w14:textId="77777777" w:rsidR="00E4639B" w:rsidRDefault="00000000">
      <w:pPr>
        <w:pStyle w:val="a3"/>
        <w:spacing w:before="178" w:line="222" w:lineRule="auto"/>
        <w:ind w:firstLineChars="200" w:firstLine="640"/>
        <w:rPr>
          <w:rFonts w:ascii="仿宋_GB2312" w:eastAsia="仿宋_GB2312" w:hAnsi="Calibri" w:cs="Calibri"/>
          <w:kern w:val="2"/>
          <w:sz w:val="32"/>
          <w:szCs w:val="32"/>
          <w:lang w:eastAsia="zh-CN"/>
        </w:rPr>
      </w:pPr>
      <w:r>
        <w:rPr>
          <w:rFonts w:ascii="仿宋_GB2312" w:eastAsia="仿宋_GB2312" w:hAnsi="Calibri" w:cs="Calibri" w:hint="eastAsia"/>
          <w:kern w:val="2"/>
          <w:sz w:val="32"/>
          <w:szCs w:val="32"/>
          <w:lang w:eastAsia="zh-CN"/>
        </w:rPr>
        <w:t>（一）眉山市医学会泌尿外科专委会委员；</w:t>
      </w:r>
    </w:p>
    <w:p w14:paraId="204C0D05" w14:textId="77777777" w:rsidR="00E4639B" w:rsidRDefault="00000000">
      <w:pPr>
        <w:pStyle w:val="a3"/>
        <w:spacing w:before="178" w:line="222" w:lineRule="auto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Calibri" w:cs="Calibri" w:hint="eastAsia"/>
          <w:kern w:val="2"/>
          <w:sz w:val="32"/>
          <w:szCs w:val="32"/>
          <w:lang w:eastAsia="zh-CN"/>
        </w:rPr>
        <w:t>（二）全市各级医疗机构泌尿外科领域专家及相关医护人员。</w:t>
      </w:r>
    </w:p>
    <w:p w14:paraId="209C2F84" w14:textId="77777777" w:rsidR="00E4639B" w:rsidRDefault="00000000">
      <w:pPr>
        <w:spacing w:line="600" w:lineRule="exact"/>
        <w:ind w:firstLineChars="200" w:firstLine="640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四、相关要求</w:t>
      </w:r>
    </w:p>
    <w:p w14:paraId="22D7A55C" w14:textId="77777777" w:rsidR="00E4639B" w:rsidRDefault="00000000">
      <w:pPr>
        <w:pStyle w:val="a3"/>
        <w:spacing w:before="178" w:line="222" w:lineRule="auto"/>
        <w:ind w:firstLineChars="200" w:firstLine="640"/>
        <w:rPr>
          <w:rFonts w:ascii="仿宋_GB2312" w:eastAsia="仿宋_GB2312" w:hAnsi="Calibri" w:cs="Calibri"/>
          <w:kern w:val="2"/>
          <w:sz w:val="32"/>
          <w:szCs w:val="32"/>
          <w:lang w:eastAsia="zh-CN"/>
        </w:rPr>
      </w:pPr>
      <w:r>
        <w:rPr>
          <w:rFonts w:ascii="仿宋_GB2312" w:eastAsia="仿宋_GB2312" w:hAnsi="Calibri" w:cs="Calibri" w:hint="eastAsia"/>
          <w:kern w:val="2"/>
          <w:sz w:val="32"/>
          <w:szCs w:val="32"/>
          <w:lang w:eastAsia="zh-CN"/>
        </w:rPr>
        <w:t>（一）请参会人员提前下载易学酷 APP正确填写个人身份 信息，完成认证，在培训开始前15分钟签到。</w:t>
      </w:r>
    </w:p>
    <w:p w14:paraId="45EF7C0F" w14:textId="77777777" w:rsidR="00E4639B" w:rsidRDefault="00000000">
      <w:pPr>
        <w:pStyle w:val="a3"/>
        <w:spacing w:before="178" w:line="222" w:lineRule="auto"/>
        <w:ind w:firstLineChars="200" w:firstLine="640"/>
        <w:rPr>
          <w:rFonts w:ascii="仿宋_GB2312" w:eastAsia="仿宋_GB2312" w:hAnsi="Calibri" w:cs="Calibri"/>
          <w:kern w:val="2"/>
          <w:sz w:val="32"/>
          <w:szCs w:val="32"/>
          <w:lang w:eastAsia="zh-CN"/>
        </w:rPr>
      </w:pPr>
      <w:r>
        <w:rPr>
          <w:rFonts w:ascii="仿宋_GB2312" w:eastAsia="仿宋_GB2312" w:hAnsi="Calibri" w:cs="Calibri" w:hint="eastAsia"/>
          <w:kern w:val="2"/>
          <w:sz w:val="32"/>
          <w:szCs w:val="32"/>
          <w:lang w:eastAsia="zh-CN"/>
        </w:rPr>
        <w:t>（二）本次培训实行线下考勤制度，全程参加培训，培训结束后完成满意度调查和培训考核后方可获得省级继教学分2分。</w:t>
      </w:r>
    </w:p>
    <w:p w14:paraId="0F7729CA" w14:textId="77777777" w:rsidR="00E4639B" w:rsidRDefault="00000000">
      <w:pPr>
        <w:pStyle w:val="a3"/>
        <w:spacing w:before="178" w:line="222" w:lineRule="auto"/>
        <w:ind w:firstLineChars="200" w:firstLine="640"/>
        <w:rPr>
          <w:rFonts w:ascii="仿宋_GB2312" w:eastAsia="仿宋_GB2312" w:hAnsi="Calibri" w:cs="Calibri"/>
          <w:kern w:val="2"/>
          <w:sz w:val="32"/>
          <w:szCs w:val="32"/>
          <w:lang w:eastAsia="zh-CN"/>
        </w:rPr>
      </w:pPr>
      <w:r>
        <w:rPr>
          <w:rFonts w:ascii="仿宋_GB2312" w:eastAsia="仿宋_GB2312" w:hAnsi="Calibri" w:cs="Calibri" w:hint="eastAsia"/>
          <w:kern w:val="2"/>
          <w:sz w:val="32"/>
          <w:szCs w:val="32"/>
          <w:lang w:eastAsia="zh-CN"/>
        </w:rPr>
        <w:t>（三）本次参会名额有限制，满额后不再扫码签到；同一时 间段仅可参加一个继教培训，请勿重复报名，否则学分审核不能通过。</w:t>
      </w:r>
    </w:p>
    <w:p w14:paraId="698AD1CB" w14:textId="77777777" w:rsidR="00E4639B" w:rsidRDefault="00000000">
      <w:pPr>
        <w:pStyle w:val="a3"/>
        <w:spacing w:before="178" w:line="222" w:lineRule="auto"/>
        <w:ind w:firstLineChars="200" w:firstLine="640"/>
        <w:rPr>
          <w:rFonts w:ascii="仿宋_GB2312" w:eastAsia="仿宋_GB2312" w:hAnsi="Calibri" w:cs="Calibri"/>
          <w:kern w:val="2"/>
          <w:sz w:val="32"/>
          <w:szCs w:val="32"/>
          <w:lang w:eastAsia="zh-CN"/>
        </w:rPr>
      </w:pPr>
      <w:r>
        <w:rPr>
          <w:rFonts w:ascii="仿宋_GB2312" w:eastAsia="仿宋_GB2312" w:hAnsi="Calibri" w:cs="Calibri" w:hint="eastAsia"/>
          <w:kern w:val="2"/>
          <w:sz w:val="32"/>
          <w:szCs w:val="32"/>
          <w:lang w:eastAsia="zh-CN"/>
        </w:rPr>
        <w:t>（四）本次培训免费；交通费自理。</w:t>
      </w:r>
    </w:p>
    <w:p w14:paraId="0D9F476B" w14:textId="77777777" w:rsidR="00E4639B" w:rsidRDefault="00000000">
      <w:pPr>
        <w:spacing w:line="600" w:lineRule="exact"/>
        <w:ind w:firstLineChars="200" w:firstLine="640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五、联系人</w:t>
      </w:r>
    </w:p>
    <w:p w14:paraId="32839236" w14:textId="77777777" w:rsidR="00E4639B" w:rsidRDefault="00000000">
      <w:pPr>
        <w:spacing w:line="360" w:lineRule="atLeas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何书恒：18180080292</w:t>
      </w:r>
    </w:p>
    <w:p w14:paraId="7C8D0040" w14:textId="77777777" w:rsidR="00E4639B" w:rsidRDefault="00000000">
      <w:pPr>
        <w:spacing w:line="360" w:lineRule="atLeas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李杨慧：19028911999</w:t>
      </w:r>
    </w:p>
    <w:p w14:paraId="484F80E6" w14:textId="77777777" w:rsidR="00E4639B" w:rsidRDefault="00000000">
      <w:pPr>
        <w:spacing w:line="360" w:lineRule="atLeast"/>
        <w:ind w:firstLineChars="200" w:firstLine="640"/>
        <w:rPr>
          <w:rFonts w:ascii="仿宋_GB2312" w:eastAsia="仿宋_GB2312" w:hAnsi="Calibri" w:cs="Calibri"/>
          <w:kern w:val="2"/>
          <w:sz w:val="32"/>
          <w:szCs w:val="32"/>
        </w:rPr>
      </w:pPr>
      <w:r>
        <w:rPr>
          <w:rFonts w:ascii="仿宋_GB2312" w:eastAsia="仿宋_GB2312" w:hAnsi="Calibri" w:cs="Calibri" w:hint="eastAsia"/>
          <w:kern w:val="2"/>
          <w:sz w:val="32"/>
          <w:szCs w:val="32"/>
        </w:rPr>
        <w:t>余俊杰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：</w:t>
      </w:r>
      <w:r>
        <w:rPr>
          <w:rFonts w:ascii="仿宋_GB2312" w:eastAsia="仿宋_GB2312" w:hAnsi="Calibri" w:cs="Calibri" w:hint="eastAsia"/>
          <w:kern w:val="2"/>
          <w:sz w:val="32"/>
          <w:szCs w:val="32"/>
        </w:rPr>
        <w:t xml:space="preserve">13508070119   </w:t>
      </w:r>
    </w:p>
    <w:p w14:paraId="2D10D5E4" w14:textId="77777777" w:rsidR="00E4639B" w:rsidRDefault="00000000">
      <w:pPr>
        <w:spacing w:line="360" w:lineRule="atLeast"/>
        <w:ind w:firstLineChars="200" w:firstLine="640"/>
        <w:rPr>
          <w:rFonts w:ascii="黑体" w:eastAsia="黑体" w:hint="eastAsia"/>
          <w:sz w:val="32"/>
          <w:szCs w:val="32"/>
        </w:rPr>
      </w:pPr>
      <w:r>
        <w:rPr>
          <w:rFonts w:ascii="仿宋_GB2312" w:eastAsia="仿宋_GB2312" w:hAnsi="Calibri" w:cs="Calibri" w:hint="eastAsia"/>
          <w:color w:val="000000" w:themeColor="text1"/>
          <w:kern w:val="2"/>
          <w:sz w:val="32"/>
          <w:szCs w:val="32"/>
        </w:rPr>
        <w:t>王  波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：</w:t>
      </w:r>
      <w:r>
        <w:rPr>
          <w:rFonts w:ascii="仿宋_GB2312" w:eastAsia="仿宋_GB2312" w:hAnsi="Calibri" w:cs="Calibri" w:hint="eastAsia"/>
          <w:color w:val="000000" w:themeColor="text1"/>
          <w:kern w:val="2"/>
          <w:sz w:val="32"/>
          <w:szCs w:val="32"/>
        </w:rPr>
        <w:t>13679652004</w:t>
      </w:r>
    </w:p>
    <w:p w14:paraId="79EA599A" w14:textId="77777777" w:rsidR="00E4639B" w:rsidRDefault="00E4639B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2E7C579E" w14:textId="77777777" w:rsidR="00E4639B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会议日程</w:t>
      </w:r>
    </w:p>
    <w:p w14:paraId="733A06D0" w14:textId="77777777" w:rsidR="00E4639B" w:rsidRDefault="00000000">
      <w:pPr>
        <w:spacing w:line="600" w:lineRule="exact"/>
        <w:ind w:rightChars="400" w:right="96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（此页无正文）</w:t>
      </w:r>
    </w:p>
    <w:p w14:paraId="14243F2B" w14:textId="77777777" w:rsidR="00E4639B" w:rsidRDefault="00E4639B">
      <w:pPr>
        <w:spacing w:line="600" w:lineRule="exact"/>
        <w:ind w:rightChars="400" w:right="960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4D9813C9" w14:textId="77777777" w:rsidR="00E4639B" w:rsidRDefault="00000000">
      <w:pPr>
        <w:spacing w:line="600" w:lineRule="exact"/>
        <w:ind w:rightChars="400" w:right="960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眉山市医学会</w:t>
      </w:r>
    </w:p>
    <w:p w14:paraId="5E3BE494" w14:textId="77777777" w:rsidR="00E4639B" w:rsidRDefault="00000000">
      <w:pPr>
        <w:spacing w:line="60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2026年6月9日</w:t>
      </w:r>
    </w:p>
    <w:p w14:paraId="3ABCE472" w14:textId="77777777" w:rsidR="00E4639B" w:rsidRDefault="00E4639B">
      <w:pPr>
        <w:spacing w:line="600" w:lineRule="exact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7B94CBB7" w14:textId="77777777" w:rsidR="00E4639B" w:rsidRDefault="00E4639B">
      <w:pPr>
        <w:spacing w:line="600" w:lineRule="exact"/>
        <w:rPr>
          <w:rFonts w:ascii="仿宋_GB2312" w:eastAsia="仿宋_GB2312" w:hAnsi="仿宋_GB2312" w:cs="仿宋_GB2312" w:hint="eastAsia"/>
          <w:sz w:val="28"/>
          <w:szCs w:val="28"/>
        </w:rPr>
      </w:pPr>
    </w:p>
    <w:p w14:paraId="165837AD" w14:textId="77777777" w:rsidR="00E4639B" w:rsidRDefault="00E4639B">
      <w:pPr>
        <w:spacing w:line="600" w:lineRule="exact"/>
        <w:rPr>
          <w:rFonts w:ascii="仿宋_GB2312" w:eastAsia="仿宋_GB2312" w:hAnsi="仿宋_GB2312" w:cs="仿宋_GB2312" w:hint="eastAsia"/>
          <w:sz w:val="28"/>
          <w:szCs w:val="28"/>
        </w:rPr>
      </w:pPr>
    </w:p>
    <w:p w14:paraId="515C95A1" w14:textId="77777777" w:rsidR="00E4639B" w:rsidRDefault="00E4639B">
      <w:pPr>
        <w:spacing w:line="600" w:lineRule="exact"/>
        <w:rPr>
          <w:rFonts w:ascii="仿宋_GB2312" w:eastAsia="仿宋_GB2312" w:hAnsi="仿宋_GB2312" w:cs="仿宋_GB2312" w:hint="eastAsia"/>
          <w:sz w:val="28"/>
          <w:szCs w:val="28"/>
        </w:rPr>
      </w:pPr>
    </w:p>
    <w:p w14:paraId="67E51AA7" w14:textId="77777777" w:rsidR="00E4639B" w:rsidRDefault="00E4639B">
      <w:pPr>
        <w:spacing w:line="600" w:lineRule="exact"/>
        <w:rPr>
          <w:rFonts w:ascii="仿宋_GB2312" w:eastAsia="仿宋_GB2312" w:hAnsi="仿宋_GB2312" w:cs="仿宋_GB2312" w:hint="eastAsia"/>
          <w:sz w:val="28"/>
          <w:szCs w:val="28"/>
        </w:rPr>
      </w:pPr>
    </w:p>
    <w:p w14:paraId="5B3C585A" w14:textId="77777777" w:rsidR="00E4639B" w:rsidRDefault="00E4639B">
      <w:pPr>
        <w:spacing w:line="600" w:lineRule="exact"/>
        <w:rPr>
          <w:rFonts w:ascii="仿宋_GB2312" w:eastAsia="仿宋_GB2312" w:hAnsi="仿宋_GB2312" w:cs="仿宋_GB2312" w:hint="eastAsia"/>
          <w:sz w:val="28"/>
          <w:szCs w:val="28"/>
        </w:rPr>
      </w:pPr>
    </w:p>
    <w:p w14:paraId="35164CD0" w14:textId="77777777" w:rsidR="00E4639B" w:rsidRDefault="00E4639B">
      <w:pPr>
        <w:spacing w:line="600" w:lineRule="exact"/>
        <w:rPr>
          <w:rFonts w:ascii="仿宋_GB2312" w:eastAsia="仿宋_GB2312" w:hAnsi="仿宋_GB2312" w:cs="仿宋_GB2312" w:hint="eastAsia"/>
          <w:sz w:val="28"/>
          <w:szCs w:val="28"/>
        </w:rPr>
      </w:pPr>
    </w:p>
    <w:p w14:paraId="338D926B" w14:textId="77777777" w:rsidR="00E4639B" w:rsidRDefault="00E4639B">
      <w:pPr>
        <w:spacing w:line="600" w:lineRule="exact"/>
        <w:rPr>
          <w:rFonts w:ascii="仿宋_GB2312" w:eastAsia="仿宋_GB2312" w:hAnsi="仿宋_GB2312" w:cs="仿宋_GB2312" w:hint="eastAsia"/>
          <w:sz w:val="28"/>
          <w:szCs w:val="28"/>
        </w:rPr>
      </w:pPr>
    </w:p>
    <w:p w14:paraId="5936D7F4" w14:textId="77777777" w:rsidR="00E4639B" w:rsidRDefault="00E4639B">
      <w:pPr>
        <w:spacing w:line="600" w:lineRule="exact"/>
        <w:rPr>
          <w:rFonts w:ascii="仿宋_GB2312" w:eastAsia="仿宋_GB2312" w:hAnsi="仿宋_GB2312" w:cs="仿宋_GB2312" w:hint="eastAsia"/>
          <w:sz w:val="28"/>
          <w:szCs w:val="28"/>
        </w:rPr>
      </w:pPr>
    </w:p>
    <w:p w14:paraId="2807979D" w14:textId="77777777" w:rsidR="00E4639B" w:rsidRDefault="00E4639B">
      <w:pPr>
        <w:spacing w:line="600" w:lineRule="exact"/>
        <w:rPr>
          <w:rFonts w:ascii="仿宋_GB2312" w:eastAsia="仿宋_GB2312" w:hAnsi="仿宋_GB2312" w:cs="仿宋_GB2312" w:hint="eastAsia"/>
          <w:sz w:val="28"/>
          <w:szCs w:val="28"/>
        </w:rPr>
      </w:pPr>
    </w:p>
    <w:p w14:paraId="4650320F" w14:textId="77777777" w:rsidR="00E4639B" w:rsidRDefault="00E4639B">
      <w:pPr>
        <w:spacing w:line="600" w:lineRule="exact"/>
        <w:rPr>
          <w:rFonts w:ascii="仿宋_GB2312" w:eastAsia="仿宋_GB2312" w:hAnsi="仿宋_GB2312" w:cs="仿宋_GB2312" w:hint="eastAsia"/>
          <w:sz w:val="28"/>
          <w:szCs w:val="28"/>
        </w:rPr>
      </w:pPr>
    </w:p>
    <w:p w14:paraId="0D9D42FE" w14:textId="77777777" w:rsidR="00E4639B" w:rsidRDefault="00E4639B">
      <w:pPr>
        <w:spacing w:line="600" w:lineRule="exact"/>
        <w:rPr>
          <w:rFonts w:ascii="仿宋_GB2312" w:eastAsia="仿宋_GB2312" w:hAnsi="仿宋_GB2312" w:cs="仿宋_GB2312" w:hint="eastAsia"/>
          <w:sz w:val="28"/>
          <w:szCs w:val="28"/>
        </w:rPr>
      </w:pPr>
    </w:p>
    <w:p w14:paraId="651FC012" w14:textId="77777777" w:rsidR="00E4639B" w:rsidRDefault="00E4639B">
      <w:pPr>
        <w:spacing w:line="600" w:lineRule="exact"/>
        <w:rPr>
          <w:rFonts w:ascii="仿宋_GB2312" w:eastAsia="仿宋_GB2312" w:hAnsi="仿宋_GB2312" w:cs="仿宋_GB2312" w:hint="eastAsia"/>
          <w:sz w:val="28"/>
          <w:szCs w:val="28"/>
        </w:rPr>
      </w:pPr>
    </w:p>
    <w:p w14:paraId="0E185C6B" w14:textId="77777777" w:rsidR="00E4639B" w:rsidRDefault="00E4639B">
      <w:pPr>
        <w:spacing w:line="600" w:lineRule="exact"/>
        <w:rPr>
          <w:rFonts w:ascii="仿宋_GB2312" w:eastAsia="仿宋_GB2312" w:hAnsi="仿宋_GB2312" w:cs="仿宋_GB2312" w:hint="eastAsia"/>
          <w:sz w:val="28"/>
          <w:szCs w:val="28"/>
        </w:rPr>
      </w:pPr>
    </w:p>
    <w:p w14:paraId="579E1B3C" w14:textId="77777777" w:rsidR="00E4639B" w:rsidRDefault="00E4639B">
      <w:pPr>
        <w:spacing w:line="600" w:lineRule="exact"/>
        <w:rPr>
          <w:rFonts w:ascii="仿宋_GB2312" w:eastAsia="仿宋_GB2312" w:hAnsi="仿宋_GB2312" w:cs="仿宋_GB2312" w:hint="eastAsia"/>
          <w:sz w:val="28"/>
          <w:szCs w:val="28"/>
        </w:rPr>
      </w:pPr>
    </w:p>
    <w:p w14:paraId="5A108CE3" w14:textId="77777777" w:rsidR="00E4639B" w:rsidRDefault="00E4639B">
      <w:pPr>
        <w:spacing w:line="600" w:lineRule="exact"/>
        <w:rPr>
          <w:rFonts w:ascii="仿宋_GB2312" w:eastAsia="仿宋_GB2312" w:hAnsi="仿宋_GB2312" w:cs="仿宋_GB2312" w:hint="eastAsia"/>
          <w:sz w:val="28"/>
          <w:szCs w:val="28"/>
        </w:rPr>
      </w:pPr>
    </w:p>
    <w:p w14:paraId="47F9B9DB" w14:textId="77777777" w:rsidR="00E4639B" w:rsidRDefault="00000000">
      <w:pPr>
        <w:pBdr>
          <w:top w:val="single" w:sz="6" w:space="3" w:color="auto"/>
          <w:bottom w:val="single" w:sz="6" w:space="1" w:color="auto"/>
        </w:pBdr>
        <w:spacing w:line="580" w:lineRule="exact"/>
        <w:ind w:firstLineChars="100" w:firstLine="280"/>
        <w:rPr>
          <w:rFonts w:hint="eastAsia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眉山市医学会办公室                      2026年6月9日印发</w:t>
      </w:r>
    </w:p>
    <w:p w14:paraId="525BD4C8" w14:textId="77777777" w:rsidR="00E4639B" w:rsidRDefault="00000000">
      <w:pPr>
        <w:rPr>
          <w:rFonts w:hint="eastAsia"/>
        </w:rPr>
      </w:pPr>
      <w:r>
        <w:rPr>
          <w:rFonts w:hint="eastAsia"/>
        </w:rPr>
        <w:br w:type="page"/>
      </w:r>
    </w:p>
    <w:p w14:paraId="27FEEEC6" w14:textId="77777777" w:rsidR="00E4639B" w:rsidRDefault="00000000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</w:p>
    <w:p w14:paraId="7A1AEDE7" w14:textId="77777777" w:rsidR="00E4639B" w:rsidRDefault="00000000">
      <w:pPr>
        <w:tabs>
          <w:tab w:val="left" w:pos="1163"/>
          <w:tab w:val="center" w:pos="5292"/>
        </w:tabs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会议日程</w:t>
      </w:r>
    </w:p>
    <w:tbl>
      <w:tblPr>
        <w:tblpPr w:leftFromText="180" w:rightFromText="180" w:vertAnchor="text" w:horzAnchor="page" w:tblpX="967" w:tblpY="357"/>
        <w:tblOverlap w:val="never"/>
        <w:tblW w:w="10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5"/>
        <w:gridCol w:w="5358"/>
        <w:gridCol w:w="3412"/>
      </w:tblGrid>
      <w:tr w:rsidR="00E4639B" w14:paraId="20FD25DB" w14:textId="77777777">
        <w:trPr>
          <w:trHeight w:val="295"/>
        </w:trPr>
        <w:tc>
          <w:tcPr>
            <w:tcW w:w="10215" w:type="dxa"/>
            <w:gridSpan w:val="3"/>
            <w:tcBorders>
              <w:top w:val="single" w:sz="8" w:space="0" w:color="000000"/>
              <w:bottom w:val="nil"/>
            </w:tcBorders>
            <w:noWrap/>
            <w:vAlign w:val="center"/>
          </w:tcPr>
          <w:p w14:paraId="7625BE29" w14:textId="77777777" w:rsidR="00E4639B" w:rsidRDefault="00000000">
            <w:pPr>
              <w:textAlignment w:val="center"/>
              <w:rPr>
                <w:rFonts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snapToGrid w:val="0"/>
                <w:color w:val="000000"/>
                <w:sz w:val="22"/>
                <w:szCs w:val="22"/>
                <w:lang w:bidi="ar"/>
              </w:rPr>
              <w:t>会议时间：2026年6月14日（星期日）             会议地点：东坡国际大酒店四楼七号厅</w:t>
            </w:r>
          </w:p>
        </w:tc>
      </w:tr>
      <w:tr w:rsidR="00E4639B" w14:paraId="664CF97B" w14:textId="77777777">
        <w:trPr>
          <w:trHeight w:val="295"/>
        </w:trPr>
        <w:tc>
          <w:tcPr>
            <w:tcW w:w="14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A1F8E2" w14:textId="77777777" w:rsidR="00E4639B" w:rsidRDefault="00000000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snapToGrid w:val="0"/>
                <w:lang w:bidi="ar"/>
              </w:rPr>
              <w:t>时   间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D5C407" w14:textId="77777777" w:rsidR="00E4639B" w:rsidRDefault="00000000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内容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7DCE16C8" w14:textId="77777777" w:rsidR="00E4639B" w:rsidRDefault="00000000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napToGrid w:val="0"/>
                <w:color w:val="000000"/>
                <w:sz w:val="22"/>
                <w:szCs w:val="22"/>
                <w:lang w:bidi="ar"/>
              </w:rPr>
              <w:t>专家</w:t>
            </w:r>
          </w:p>
        </w:tc>
      </w:tr>
      <w:tr w:rsidR="00E4639B" w14:paraId="74926EA0" w14:textId="77777777">
        <w:trPr>
          <w:trHeight w:val="295"/>
        </w:trPr>
        <w:tc>
          <w:tcPr>
            <w:tcW w:w="144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0BC338" w14:textId="77777777" w:rsidR="00E4639B" w:rsidRDefault="00000000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napToGrid w:val="0"/>
                <w:color w:val="000000"/>
                <w:sz w:val="22"/>
                <w:szCs w:val="22"/>
                <w:lang w:bidi="ar"/>
              </w:rPr>
              <w:t>09:00-09:20</w:t>
            </w:r>
          </w:p>
        </w:tc>
        <w:tc>
          <w:tcPr>
            <w:tcW w:w="5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4D0587" w14:textId="77777777" w:rsidR="00E4639B" w:rsidRDefault="00000000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napToGrid w:val="0"/>
                <w:color w:val="000000"/>
                <w:sz w:val="22"/>
                <w:szCs w:val="22"/>
                <w:lang w:bidi="ar"/>
              </w:rPr>
              <w:t>领导致辞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0DD9B8C7" w14:textId="77777777" w:rsidR="00E4639B" w:rsidRDefault="00000000">
            <w:pPr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napToGrid w:val="0"/>
                <w:color w:val="000000"/>
                <w:sz w:val="22"/>
                <w:szCs w:val="22"/>
                <w:lang w:bidi="ar"/>
              </w:rPr>
              <w:t>余俊杰  眉山市人民医院</w:t>
            </w:r>
          </w:p>
        </w:tc>
      </w:tr>
      <w:tr w:rsidR="00E4639B" w14:paraId="0450D373" w14:textId="77777777">
        <w:trPr>
          <w:trHeight w:val="295"/>
        </w:trPr>
        <w:tc>
          <w:tcPr>
            <w:tcW w:w="144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AAE324" w14:textId="77777777" w:rsidR="00E4639B" w:rsidRDefault="00E4639B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D8AF07" w14:textId="77777777" w:rsidR="00E4639B" w:rsidRDefault="00E4639B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61BF55F0" w14:textId="77777777" w:rsidR="00E4639B" w:rsidRDefault="00000000">
            <w:pPr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napToGrid w:val="0"/>
                <w:color w:val="000000"/>
                <w:sz w:val="22"/>
                <w:szCs w:val="22"/>
                <w:lang w:bidi="ar"/>
              </w:rPr>
              <w:t>李响   四川大学华西医院</w:t>
            </w:r>
          </w:p>
        </w:tc>
      </w:tr>
      <w:tr w:rsidR="00E4639B" w14:paraId="166DADFD" w14:textId="77777777">
        <w:trPr>
          <w:trHeight w:val="295"/>
        </w:trPr>
        <w:tc>
          <w:tcPr>
            <w:tcW w:w="144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CC8E89" w14:textId="77777777" w:rsidR="00E4639B" w:rsidRDefault="00E4639B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84FA9B" w14:textId="77777777" w:rsidR="00E4639B" w:rsidRDefault="00E4639B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458EE82C" w14:textId="77777777" w:rsidR="00E4639B" w:rsidRDefault="00000000">
            <w:pPr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赵平   眉山市医学会 执行会长 </w:t>
            </w:r>
          </w:p>
        </w:tc>
      </w:tr>
      <w:tr w:rsidR="00E4639B" w14:paraId="2823DFD2" w14:textId="77777777">
        <w:trPr>
          <w:trHeight w:val="485"/>
        </w:trPr>
        <w:tc>
          <w:tcPr>
            <w:tcW w:w="10215" w:type="dxa"/>
            <w:gridSpan w:val="3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</w:tcPr>
          <w:p w14:paraId="08B879C3" w14:textId="77777777" w:rsidR="00E4639B" w:rsidRDefault="00000000">
            <w:pPr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snapToGrid w:val="0"/>
                <w:color w:val="000000"/>
                <w:sz w:val="20"/>
                <w:szCs w:val="20"/>
                <w:lang w:bidi="ar"/>
              </w:rPr>
              <w:t>主持人：                         韩登俊  自贡市第四人民医院</w:t>
            </w:r>
          </w:p>
        </w:tc>
      </w:tr>
      <w:tr w:rsidR="00E4639B" w14:paraId="3B561C73" w14:textId="77777777">
        <w:trPr>
          <w:trHeight w:val="295"/>
        </w:trPr>
        <w:tc>
          <w:tcPr>
            <w:tcW w:w="14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4E34B0" w14:textId="77777777" w:rsidR="00E4639B" w:rsidRDefault="00000000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napToGrid w:val="0"/>
                <w:color w:val="000000"/>
                <w:sz w:val="22"/>
                <w:szCs w:val="22"/>
                <w:lang w:bidi="ar"/>
              </w:rPr>
              <w:t>09:20-09:45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7FCA8" w14:textId="77777777" w:rsidR="00E4639B" w:rsidRDefault="00000000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napToGrid w:val="0"/>
                <w:color w:val="000000"/>
                <w:sz w:val="22"/>
                <w:szCs w:val="22"/>
                <w:lang w:bidi="ar"/>
              </w:rPr>
              <w:t>机器人辅助泌尿外科手术最新进展与临床应用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66B4A621" w14:textId="77777777" w:rsidR="00E4639B" w:rsidRDefault="00000000">
            <w:pPr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napToGrid w:val="0"/>
                <w:color w:val="000000"/>
                <w:sz w:val="22"/>
                <w:szCs w:val="22"/>
                <w:lang w:bidi="ar"/>
              </w:rPr>
              <w:t>吕东    德阳市人民医院</w:t>
            </w:r>
          </w:p>
        </w:tc>
      </w:tr>
      <w:tr w:rsidR="00E4639B" w14:paraId="228122C5" w14:textId="77777777">
        <w:trPr>
          <w:trHeight w:val="295"/>
        </w:trPr>
        <w:tc>
          <w:tcPr>
            <w:tcW w:w="14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8E4729" w14:textId="77777777" w:rsidR="00E4639B" w:rsidRDefault="00000000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napToGrid w:val="0"/>
                <w:color w:val="000000"/>
                <w:sz w:val="22"/>
                <w:szCs w:val="22"/>
                <w:lang w:bidi="ar"/>
              </w:rPr>
              <w:t>09:45-10:10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CD27F" w14:textId="77777777" w:rsidR="00E4639B" w:rsidRDefault="00000000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napToGrid w:val="0"/>
                <w:color w:val="000000"/>
                <w:sz w:val="22"/>
                <w:szCs w:val="22"/>
                <w:lang w:bidi="ar"/>
              </w:rPr>
              <w:t>前列腺癌根治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703453D6" w14:textId="77777777" w:rsidR="00E4639B" w:rsidRDefault="00000000">
            <w:pPr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napToGrid w:val="0"/>
                <w:color w:val="000000"/>
                <w:sz w:val="22"/>
                <w:szCs w:val="22"/>
                <w:lang w:bidi="ar"/>
              </w:rPr>
              <w:t>李俊    成都市新津区人民医院</w:t>
            </w:r>
          </w:p>
        </w:tc>
      </w:tr>
      <w:tr w:rsidR="00E4639B" w14:paraId="6A50753F" w14:textId="77777777">
        <w:trPr>
          <w:trHeight w:val="604"/>
        </w:trPr>
        <w:tc>
          <w:tcPr>
            <w:tcW w:w="144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1F93F1" w14:textId="77777777" w:rsidR="00E4639B" w:rsidRDefault="00000000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napToGrid w:val="0"/>
                <w:color w:val="000000"/>
                <w:sz w:val="22"/>
                <w:szCs w:val="22"/>
                <w:lang w:bidi="ar"/>
              </w:rPr>
              <w:t>10:10-10:30</w:t>
            </w:r>
          </w:p>
        </w:tc>
        <w:tc>
          <w:tcPr>
            <w:tcW w:w="5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7B5D1F" w14:textId="77777777" w:rsidR="00E4639B" w:rsidRDefault="00000000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napToGrid w:val="0"/>
                <w:color w:val="000000"/>
                <w:sz w:val="22"/>
                <w:szCs w:val="22"/>
                <w:lang w:bidi="ar"/>
              </w:rPr>
              <w:t>专家共话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5CB01632" w14:textId="77777777" w:rsidR="00E4639B" w:rsidRDefault="00000000">
            <w:pPr>
              <w:jc w:val="both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napToGrid w:val="0"/>
                <w:color w:val="000000"/>
                <w:sz w:val="22"/>
                <w:szCs w:val="22"/>
                <w:lang w:bidi="ar"/>
              </w:rPr>
              <w:t>何祥彪  乐山市人民医院</w:t>
            </w:r>
          </w:p>
        </w:tc>
      </w:tr>
      <w:tr w:rsidR="00E4639B" w14:paraId="6323BD75" w14:textId="77777777">
        <w:trPr>
          <w:trHeight w:val="604"/>
        </w:trPr>
        <w:tc>
          <w:tcPr>
            <w:tcW w:w="144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AEE01C" w14:textId="77777777" w:rsidR="00E4639B" w:rsidRDefault="00E4639B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D84D10" w14:textId="77777777" w:rsidR="00E4639B" w:rsidRDefault="00E4639B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7B11562C" w14:textId="77777777" w:rsidR="00E4639B" w:rsidRDefault="00000000">
            <w:pPr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napToGrid w:val="0"/>
                <w:color w:val="000000"/>
                <w:sz w:val="22"/>
                <w:szCs w:val="22"/>
                <w:lang w:bidi="ar"/>
              </w:rPr>
              <w:t>张衡    雅安市人民医院</w:t>
            </w:r>
          </w:p>
        </w:tc>
      </w:tr>
      <w:tr w:rsidR="00E4639B" w14:paraId="39278884" w14:textId="77777777">
        <w:trPr>
          <w:trHeight w:val="460"/>
        </w:trPr>
        <w:tc>
          <w:tcPr>
            <w:tcW w:w="10215" w:type="dxa"/>
            <w:gridSpan w:val="3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</w:tcPr>
          <w:p w14:paraId="6D282BDC" w14:textId="77777777" w:rsidR="00E4639B" w:rsidRDefault="00000000">
            <w:pPr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snapToGrid w:val="0"/>
                <w:color w:val="000000"/>
                <w:sz w:val="20"/>
                <w:szCs w:val="20"/>
                <w:lang w:bidi="ar"/>
              </w:rPr>
              <w:t xml:space="preserve">主持人：                         曹贵华  乐山市人民医院    </w:t>
            </w:r>
          </w:p>
        </w:tc>
      </w:tr>
      <w:tr w:rsidR="00E4639B" w14:paraId="1EF082DF" w14:textId="77777777">
        <w:trPr>
          <w:trHeight w:val="312"/>
        </w:trPr>
        <w:tc>
          <w:tcPr>
            <w:tcW w:w="144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ACF184" w14:textId="77777777" w:rsidR="00E4639B" w:rsidRDefault="00000000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napToGrid w:val="0"/>
                <w:color w:val="000000"/>
                <w:sz w:val="22"/>
                <w:szCs w:val="22"/>
                <w:lang w:bidi="ar"/>
              </w:rPr>
              <w:t>10:30-10:50</w:t>
            </w:r>
          </w:p>
        </w:tc>
        <w:tc>
          <w:tcPr>
            <w:tcW w:w="5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A2C52" w14:textId="77777777" w:rsidR="00E4639B" w:rsidRDefault="00000000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napToGrid w:val="0"/>
                <w:color w:val="000000"/>
                <w:sz w:val="22"/>
                <w:szCs w:val="22"/>
                <w:lang w:bidi="ar"/>
              </w:rPr>
              <w:t>CACA指南更新晚期篇—晚期前列腺癌的诊疗现状</w:t>
            </w:r>
          </w:p>
        </w:tc>
        <w:tc>
          <w:tcPr>
            <w:tcW w:w="3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6E4317AF" w14:textId="77777777" w:rsidR="00E4639B" w:rsidRDefault="00000000">
            <w:pPr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napToGrid w:val="0"/>
                <w:color w:val="000000"/>
                <w:sz w:val="22"/>
                <w:szCs w:val="22"/>
                <w:lang w:bidi="ar"/>
              </w:rPr>
              <w:t>吉春冬 攀枝花市中西医结合医院</w:t>
            </w:r>
          </w:p>
        </w:tc>
      </w:tr>
      <w:tr w:rsidR="00E4639B" w14:paraId="22D0C4FA" w14:textId="77777777">
        <w:trPr>
          <w:trHeight w:val="312"/>
        </w:trPr>
        <w:tc>
          <w:tcPr>
            <w:tcW w:w="144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D966E1" w14:textId="77777777" w:rsidR="00E4639B" w:rsidRDefault="00E4639B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C6C41" w14:textId="77777777" w:rsidR="00E4639B" w:rsidRDefault="00E4639B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44E1BB07" w14:textId="77777777" w:rsidR="00E4639B" w:rsidRDefault="00E4639B"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 w:rsidR="00E4639B" w14:paraId="7454B3E5" w14:textId="77777777">
        <w:trPr>
          <w:trHeight w:val="604"/>
        </w:trPr>
        <w:tc>
          <w:tcPr>
            <w:tcW w:w="144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215E99" w14:textId="77777777" w:rsidR="00E4639B" w:rsidRDefault="00000000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napToGrid w:val="0"/>
                <w:color w:val="000000"/>
                <w:sz w:val="22"/>
                <w:szCs w:val="22"/>
                <w:lang w:bidi="ar"/>
              </w:rPr>
              <w:t>10:50-11:10</w:t>
            </w:r>
          </w:p>
        </w:tc>
        <w:tc>
          <w:tcPr>
            <w:tcW w:w="5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36DAC4" w14:textId="77777777" w:rsidR="00E4639B" w:rsidRDefault="00000000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napToGrid w:val="0"/>
                <w:color w:val="000000"/>
                <w:sz w:val="22"/>
                <w:szCs w:val="22"/>
                <w:lang w:bidi="ar"/>
              </w:rPr>
              <w:t>专家共话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50735A1C" w14:textId="77777777" w:rsidR="00E4639B" w:rsidRDefault="00000000">
            <w:pPr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napToGrid w:val="0"/>
                <w:color w:val="000000"/>
                <w:sz w:val="22"/>
                <w:szCs w:val="22"/>
                <w:lang w:bidi="ar"/>
              </w:rPr>
              <w:t>高余杰  雅安市人民医院</w:t>
            </w:r>
          </w:p>
        </w:tc>
      </w:tr>
      <w:tr w:rsidR="00E4639B" w14:paraId="2B4E5B18" w14:textId="77777777">
        <w:trPr>
          <w:trHeight w:val="604"/>
        </w:trPr>
        <w:tc>
          <w:tcPr>
            <w:tcW w:w="144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863C38" w14:textId="77777777" w:rsidR="00E4639B" w:rsidRDefault="00E4639B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C11D10" w14:textId="77777777" w:rsidR="00E4639B" w:rsidRDefault="00E4639B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5384DE3B" w14:textId="77777777" w:rsidR="00E4639B" w:rsidRDefault="00000000">
            <w:pPr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napToGrid w:val="0"/>
                <w:color w:val="000000"/>
                <w:sz w:val="22"/>
                <w:szCs w:val="22"/>
                <w:lang w:bidi="ar"/>
              </w:rPr>
              <w:t>余宗泽  仁寿县人民医院</w:t>
            </w:r>
          </w:p>
        </w:tc>
      </w:tr>
      <w:tr w:rsidR="00E4639B" w14:paraId="2006D943" w14:textId="77777777">
        <w:trPr>
          <w:trHeight w:val="412"/>
        </w:trPr>
        <w:tc>
          <w:tcPr>
            <w:tcW w:w="10215" w:type="dxa"/>
            <w:gridSpan w:val="3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</w:tcPr>
          <w:p w14:paraId="78098381" w14:textId="77777777" w:rsidR="00E4639B" w:rsidRDefault="00000000">
            <w:pPr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snapToGrid w:val="0"/>
                <w:color w:val="000000"/>
                <w:sz w:val="20"/>
                <w:szCs w:val="20"/>
                <w:lang w:bidi="ar"/>
              </w:rPr>
              <w:t xml:space="preserve">主持人：                         王波  眉山市人民医院  </w:t>
            </w:r>
          </w:p>
        </w:tc>
      </w:tr>
      <w:tr w:rsidR="00E4639B" w14:paraId="31E2B609" w14:textId="77777777">
        <w:trPr>
          <w:trHeight w:val="295"/>
        </w:trPr>
        <w:tc>
          <w:tcPr>
            <w:tcW w:w="14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C99A4F" w14:textId="77777777" w:rsidR="00E4639B" w:rsidRDefault="00000000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napToGrid w:val="0"/>
                <w:color w:val="000000"/>
                <w:sz w:val="22"/>
                <w:szCs w:val="22"/>
                <w:lang w:bidi="ar"/>
              </w:rPr>
              <w:t>11:10-11:30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1A0AA" w14:textId="77777777" w:rsidR="00E4639B" w:rsidRDefault="00000000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napToGrid w:val="0"/>
                <w:color w:val="000000"/>
                <w:sz w:val="22"/>
                <w:szCs w:val="22"/>
                <w:lang w:bidi="ar"/>
              </w:rPr>
              <w:t>基层医院前列腺癌诊疗经验分享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00ED7D0B" w14:textId="77777777" w:rsidR="00E4639B" w:rsidRDefault="00000000">
            <w:pPr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napToGrid w:val="0"/>
                <w:color w:val="000000"/>
                <w:sz w:val="22"/>
                <w:szCs w:val="22"/>
                <w:lang w:bidi="ar"/>
              </w:rPr>
              <w:t>余俊杰  眉山市人民医院</w:t>
            </w:r>
          </w:p>
        </w:tc>
      </w:tr>
      <w:tr w:rsidR="00E4639B" w14:paraId="4D420962" w14:textId="77777777">
        <w:trPr>
          <w:trHeight w:val="604"/>
        </w:trPr>
        <w:tc>
          <w:tcPr>
            <w:tcW w:w="144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6E4319" w14:textId="77777777" w:rsidR="00E4639B" w:rsidRDefault="00000000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napToGrid w:val="0"/>
                <w:color w:val="000000"/>
                <w:sz w:val="22"/>
                <w:szCs w:val="22"/>
                <w:lang w:bidi="ar"/>
              </w:rPr>
              <w:t>11:30-11:50</w:t>
            </w:r>
          </w:p>
        </w:tc>
        <w:tc>
          <w:tcPr>
            <w:tcW w:w="5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10F487" w14:textId="77777777" w:rsidR="00E4639B" w:rsidRDefault="00000000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napToGrid w:val="0"/>
                <w:color w:val="000000"/>
                <w:sz w:val="22"/>
                <w:szCs w:val="22"/>
                <w:lang w:bidi="ar"/>
              </w:rPr>
              <w:t>专家共话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4B81CA7D" w14:textId="77777777" w:rsidR="00E4639B" w:rsidRDefault="00000000">
            <w:pPr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napToGrid w:val="0"/>
                <w:color w:val="000000"/>
                <w:sz w:val="22"/>
                <w:szCs w:val="22"/>
                <w:lang w:bidi="ar"/>
              </w:rPr>
              <w:t>牟学清  洪雅县中医医院</w:t>
            </w:r>
          </w:p>
        </w:tc>
      </w:tr>
      <w:tr w:rsidR="00E4639B" w14:paraId="09B8611E" w14:textId="77777777">
        <w:trPr>
          <w:trHeight w:val="604"/>
        </w:trPr>
        <w:tc>
          <w:tcPr>
            <w:tcW w:w="144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6EC49F" w14:textId="77777777" w:rsidR="00E4639B" w:rsidRDefault="00E4639B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7A07AB" w14:textId="77777777" w:rsidR="00E4639B" w:rsidRDefault="00E4639B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4984E0FF" w14:textId="77777777" w:rsidR="00E4639B" w:rsidRDefault="00000000">
            <w:pPr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napToGrid w:val="0"/>
                <w:color w:val="000000"/>
                <w:sz w:val="22"/>
                <w:szCs w:val="22"/>
                <w:lang w:bidi="ar"/>
              </w:rPr>
              <w:t>彭文博  丹棱县人民医院</w:t>
            </w:r>
          </w:p>
        </w:tc>
      </w:tr>
      <w:tr w:rsidR="00E4639B" w14:paraId="329CCD28" w14:textId="77777777">
        <w:trPr>
          <w:trHeight w:val="295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728482" w14:textId="77777777" w:rsidR="00E4639B" w:rsidRDefault="00000000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napToGrid w:val="0"/>
                <w:color w:val="000000"/>
                <w:sz w:val="22"/>
                <w:szCs w:val="22"/>
                <w:lang w:bidi="ar"/>
              </w:rPr>
              <w:t>11:50-12:00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522314" w14:textId="77777777" w:rsidR="00E4639B" w:rsidRDefault="00000000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napToGrid w:val="0"/>
                <w:color w:val="000000"/>
                <w:sz w:val="22"/>
                <w:szCs w:val="22"/>
                <w:lang w:bidi="ar"/>
              </w:rPr>
              <w:t>会议总结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6718846A" w14:textId="77777777" w:rsidR="00E4639B" w:rsidRDefault="00000000">
            <w:pPr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napToGrid w:val="0"/>
                <w:color w:val="000000"/>
                <w:sz w:val="22"/>
                <w:szCs w:val="22"/>
                <w:lang w:bidi="ar"/>
              </w:rPr>
              <w:t>余俊杰  眉山市人民医院</w:t>
            </w:r>
          </w:p>
        </w:tc>
      </w:tr>
      <w:tr w:rsidR="00E4639B" w14:paraId="313452C7" w14:textId="77777777">
        <w:trPr>
          <w:trHeight w:val="295"/>
        </w:trPr>
        <w:tc>
          <w:tcPr>
            <w:tcW w:w="10215" w:type="dxa"/>
            <w:gridSpan w:val="3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</w:tcPr>
          <w:p w14:paraId="4477563E" w14:textId="77777777" w:rsidR="00E4639B" w:rsidRDefault="00000000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napToGrid w:val="0"/>
                <w:color w:val="000000"/>
                <w:sz w:val="22"/>
                <w:szCs w:val="22"/>
                <w:lang w:bidi="ar"/>
              </w:rPr>
              <w:t>注：讨论嘉宾按姓氏拼音排序。</w:t>
            </w:r>
          </w:p>
        </w:tc>
      </w:tr>
      <w:tr w:rsidR="00E4639B" w14:paraId="3FC167A3" w14:textId="77777777">
        <w:trPr>
          <w:trHeight w:val="295"/>
        </w:trPr>
        <w:tc>
          <w:tcPr>
            <w:tcW w:w="10215" w:type="dxa"/>
            <w:gridSpan w:val="3"/>
            <w:tcBorders>
              <w:top w:val="single" w:sz="4" w:space="0" w:color="000000"/>
            </w:tcBorders>
            <w:noWrap/>
            <w:vAlign w:val="center"/>
          </w:tcPr>
          <w:p w14:paraId="3F58765B" w14:textId="77777777" w:rsidR="00E4639B" w:rsidRDefault="00000000">
            <w:pPr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napToGrid w:val="0"/>
                <w:color w:val="000000"/>
                <w:sz w:val="22"/>
                <w:szCs w:val="22"/>
                <w:lang w:bidi="ar"/>
              </w:rPr>
              <w:t>会议日程待进一步更新，以最终召开为准。</w:t>
            </w:r>
          </w:p>
        </w:tc>
      </w:tr>
    </w:tbl>
    <w:p w14:paraId="79B1A53D" w14:textId="77777777" w:rsidR="00E4639B" w:rsidRDefault="00E4639B">
      <w:pPr>
        <w:rPr>
          <w:rFonts w:hint="eastAsia"/>
        </w:rPr>
      </w:pPr>
    </w:p>
    <w:sectPr w:rsidR="00E4639B">
      <w:headerReference w:type="default" r:id="rId7"/>
      <w:footerReference w:type="even" r:id="rId8"/>
      <w:footerReference w:type="default" r:id="rId9"/>
      <w:pgSz w:w="11906" w:h="16838"/>
      <w:pgMar w:top="1701" w:right="1474" w:bottom="1361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6A7E9" w14:textId="77777777" w:rsidR="007C55D3" w:rsidRDefault="007C55D3">
      <w:pPr>
        <w:rPr>
          <w:rFonts w:hint="eastAsia"/>
        </w:rPr>
      </w:pPr>
      <w:r>
        <w:separator/>
      </w:r>
    </w:p>
  </w:endnote>
  <w:endnote w:type="continuationSeparator" w:id="0">
    <w:p w14:paraId="7173D481" w14:textId="77777777" w:rsidR="007C55D3" w:rsidRDefault="007C55D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D3EFAC20-A5F3-4DBA-ABED-0C19ABF67B0B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A636C729-4F4E-4B1C-8672-2112C14A50B2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5B889EA8-3944-4154-9D33-04BA7079825D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4B352" w14:textId="77777777" w:rsidR="00E4639B" w:rsidRDefault="00000000">
    <w:pPr>
      <w:pStyle w:val="a8"/>
      <w:framePr w:wrap="around" w:vAnchor="text" w:hAnchor="margin" w:xAlign="outside" w:y="1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end"/>
    </w:r>
  </w:p>
  <w:p w14:paraId="0D50399E" w14:textId="77777777" w:rsidR="00E4639B" w:rsidRDefault="00E4639B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37C4A" w14:textId="77777777" w:rsidR="00E4639B" w:rsidRDefault="00000000">
    <w:pPr>
      <w:pStyle w:val="a8"/>
      <w:framePr w:wrap="around" w:vAnchor="text" w:hAnchor="margin" w:xAlign="outside" w:y="1"/>
      <w:rPr>
        <w:rStyle w:val="ab"/>
        <w:rFonts w:ascii="仿宋_GB2312" w:eastAsia="仿宋_GB2312"/>
        <w:sz w:val="32"/>
        <w:szCs w:val="32"/>
      </w:rPr>
    </w:pPr>
    <w:r>
      <w:rPr>
        <w:rStyle w:val="ab"/>
        <w:rFonts w:ascii="仿宋_GB2312" w:eastAsia="仿宋_GB2312" w:hint="eastAsia"/>
        <w:sz w:val="32"/>
        <w:szCs w:val="32"/>
      </w:rPr>
      <w:t>－</w:t>
    </w:r>
    <w:r>
      <w:rPr>
        <w:rFonts w:ascii="仿宋_GB2312" w:eastAsia="仿宋_GB2312" w:hint="eastAsia"/>
        <w:sz w:val="32"/>
        <w:szCs w:val="32"/>
      </w:rPr>
      <w:fldChar w:fldCharType="begin"/>
    </w:r>
    <w:r>
      <w:rPr>
        <w:rStyle w:val="ab"/>
        <w:rFonts w:ascii="仿宋_GB2312" w:eastAsia="仿宋_GB2312" w:hint="eastAsia"/>
        <w:sz w:val="32"/>
        <w:szCs w:val="32"/>
      </w:rPr>
      <w:instrText xml:space="preserve">PAGE  </w:instrText>
    </w:r>
    <w:r>
      <w:rPr>
        <w:rFonts w:ascii="仿宋_GB2312" w:eastAsia="仿宋_GB2312" w:hint="eastAsia"/>
        <w:sz w:val="32"/>
        <w:szCs w:val="32"/>
      </w:rPr>
      <w:fldChar w:fldCharType="separate"/>
    </w:r>
    <w:r>
      <w:rPr>
        <w:rStyle w:val="ab"/>
        <w:rFonts w:ascii="仿宋_GB2312" w:eastAsia="仿宋_GB2312"/>
        <w:sz w:val="32"/>
        <w:szCs w:val="32"/>
      </w:rPr>
      <w:t>3</w:t>
    </w:r>
    <w:r>
      <w:rPr>
        <w:rFonts w:ascii="仿宋_GB2312" w:eastAsia="仿宋_GB2312" w:hint="eastAsia"/>
        <w:sz w:val="32"/>
        <w:szCs w:val="32"/>
      </w:rPr>
      <w:fldChar w:fldCharType="end"/>
    </w:r>
    <w:r>
      <w:rPr>
        <w:rStyle w:val="ab"/>
        <w:rFonts w:ascii="仿宋_GB2312" w:eastAsia="仿宋_GB2312" w:hint="eastAsia"/>
        <w:sz w:val="32"/>
        <w:szCs w:val="32"/>
      </w:rPr>
      <w:t>－</w:t>
    </w:r>
  </w:p>
  <w:p w14:paraId="6AA3EB30" w14:textId="77777777" w:rsidR="00E4639B" w:rsidRDefault="00E4639B">
    <w:pPr>
      <w:pStyle w:val="a8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8CE31" w14:textId="77777777" w:rsidR="007C55D3" w:rsidRDefault="007C55D3">
      <w:pPr>
        <w:rPr>
          <w:rFonts w:hint="eastAsia"/>
        </w:rPr>
      </w:pPr>
      <w:r>
        <w:separator/>
      </w:r>
    </w:p>
  </w:footnote>
  <w:footnote w:type="continuationSeparator" w:id="0">
    <w:p w14:paraId="26AA4228" w14:textId="77777777" w:rsidR="007C55D3" w:rsidRDefault="007C55D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0E161" w14:textId="77777777" w:rsidR="00E4639B" w:rsidRDefault="00E4639B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/>
  <w:defaultTabStop w:val="420"/>
  <w:drawingGridHorizontalSpacing w:val="105"/>
  <w:drawingGridVerticalSpacing w:val="156"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15BF7"/>
    <w:rsid w:val="00034883"/>
    <w:rsid w:val="00045590"/>
    <w:rsid w:val="00063CB5"/>
    <w:rsid w:val="0006459D"/>
    <w:rsid w:val="0008259A"/>
    <w:rsid w:val="000871C9"/>
    <w:rsid w:val="000A5885"/>
    <w:rsid w:val="000B5290"/>
    <w:rsid w:val="000B7EDF"/>
    <w:rsid w:val="000C7A61"/>
    <w:rsid w:val="000E2D8E"/>
    <w:rsid w:val="000F5DC6"/>
    <w:rsid w:val="00121D9D"/>
    <w:rsid w:val="00145A25"/>
    <w:rsid w:val="00153A52"/>
    <w:rsid w:val="001662A2"/>
    <w:rsid w:val="00166ABB"/>
    <w:rsid w:val="00172A27"/>
    <w:rsid w:val="00183786"/>
    <w:rsid w:val="00193A1A"/>
    <w:rsid w:val="001A4438"/>
    <w:rsid w:val="001A7CDF"/>
    <w:rsid w:val="001B56C7"/>
    <w:rsid w:val="001B64C5"/>
    <w:rsid w:val="001C6EFE"/>
    <w:rsid w:val="001F1CE3"/>
    <w:rsid w:val="001F5384"/>
    <w:rsid w:val="002144CA"/>
    <w:rsid w:val="002310CC"/>
    <w:rsid w:val="00233A6A"/>
    <w:rsid w:val="00234BD5"/>
    <w:rsid w:val="00235417"/>
    <w:rsid w:val="0025163C"/>
    <w:rsid w:val="00252F44"/>
    <w:rsid w:val="002565EC"/>
    <w:rsid w:val="00274199"/>
    <w:rsid w:val="0027443C"/>
    <w:rsid w:val="002A78EB"/>
    <w:rsid w:val="002B01EC"/>
    <w:rsid w:val="002B1E4C"/>
    <w:rsid w:val="002B4CA9"/>
    <w:rsid w:val="002B6ABA"/>
    <w:rsid w:val="002C211D"/>
    <w:rsid w:val="002C350D"/>
    <w:rsid w:val="002D0F82"/>
    <w:rsid w:val="002D1A92"/>
    <w:rsid w:val="002D7475"/>
    <w:rsid w:val="003030FA"/>
    <w:rsid w:val="00304A1D"/>
    <w:rsid w:val="00305890"/>
    <w:rsid w:val="00310C9D"/>
    <w:rsid w:val="00331D53"/>
    <w:rsid w:val="0033492A"/>
    <w:rsid w:val="0036127E"/>
    <w:rsid w:val="003901F3"/>
    <w:rsid w:val="0039336E"/>
    <w:rsid w:val="003A4FB0"/>
    <w:rsid w:val="003A54D2"/>
    <w:rsid w:val="003B1AA8"/>
    <w:rsid w:val="003E4273"/>
    <w:rsid w:val="003F5767"/>
    <w:rsid w:val="00422535"/>
    <w:rsid w:val="00433801"/>
    <w:rsid w:val="00445E6F"/>
    <w:rsid w:val="0047477C"/>
    <w:rsid w:val="00483EDF"/>
    <w:rsid w:val="00484786"/>
    <w:rsid w:val="00484C44"/>
    <w:rsid w:val="004A0DEB"/>
    <w:rsid w:val="004A1C93"/>
    <w:rsid w:val="004A567A"/>
    <w:rsid w:val="004B6BC4"/>
    <w:rsid w:val="004C09B8"/>
    <w:rsid w:val="004C79E1"/>
    <w:rsid w:val="004D4B46"/>
    <w:rsid w:val="004E32DA"/>
    <w:rsid w:val="004E48F8"/>
    <w:rsid w:val="004F052F"/>
    <w:rsid w:val="005132AE"/>
    <w:rsid w:val="005320DD"/>
    <w:rsid w:val="00552ED8"/>
    <w:rsid w:val="00564843"/>
    <w:rsid w:val="005739DE"/>
    <w:rsid w:val="00585A08"/>
    <w:rsid w:val="005908C3"/>
    <w:rsid w:val="005A1149"/>
    <w:rsid w:val="005B4D38"/>
    <w:rsid w:val="005C0E8D"/>
    <w:rsid w:val="005C6177"/>
    <w:rsid w:val="005D249B"/>
    <w:rsid w:val="005F46B5"/>
    <w:rsid w:val="00641D38"/>
    <w:rsid w:val="00660B63"/>
    <w:rsid w:val="006839AE"/>
    <w:rsid w:val="00696395"/>
    <w:rsid w:val="006B0044"/>
    <w:rsid w:val="006B4B1B"/>
    <w:rsid w:val="006B5C32"/>
    <w:rsid w:val="006B61CD"/>
    <w:rsid w:val="006C5029"/>
    <w:rsid w:val="006D7947"/>
    <w:rsid w:val="006E0F98"/>
    <w:rsid w:val="006F3A3F"/>
    <w:rsid w:val="006F6530"/>
    <w:rsid w:val="00702C89"/>
    <w:rsid w:val="00706700"/>
    <w:rsid w:val="00707CC0"/>
    <w:rsid w:val="00715964"/>
    <w:rsid w:val="00740194"/>
    <w:rsid w:val="007404DA"/>
    <w:rsid w:val="007461E9"/>
    <w:rsid w:val="00755E34"/>
    <w:rsid w:val="00772990"/>
    <w:rsid w:val="00772D1F"/>
    <w:rsid w:val="00790B87"/>
    <w:rsid w:val="007B16B7"/>
    <w:rsid w:val="007C55D3"/>
    <w:rsid w:val="007D1453"/>
    <w:rsid w:val="007D1B08"/>
    <w:rsid w:val="00825A20"/>
    <w:rsid w:val="008531CE"/>
    <w:rsid w:val="00862471"/>
    <w:rsid w:val="008629CA"/>
    <w:rsid w:val="00863D76"/>
    <w:rsid w:val="00863FF6"/>
    <w:rsid w:val="008803AA"/>
    <w:rsid w:val="00886CA6"/>
    <w:rsid w:val="00896430"/>
    <w:rsid w:val="008B1BA1"/>
    <w:rsid w:val="008D134B"/>
    <w:rsid w:val="008D38B2"/>
    <w:rsid w:val="008E6C18"/>
    <w:rsid w:val="008F551E"/>
    <w:rsid w:val="00905FED"/>
    <w:rsid w:val="0091071A"/>
    <w:rsid w:val="009121A4"/>
    <w:rsid w:val="0091290A"/>
    <w:rsid w:val="00926006"/>
    <w:rsid w:val="00936F1D"/>
    <w:rsid w:val="009378DF"/>
    <w:rsid w:val="00942C0F"/>
    <w:rsid w:val="00946AFC"/>
    <w:rsid w:val="00955E4D"/>
    <w:rsid w:val="00976F19"/>
    <w:rsid w:val="009A67BB"/>
    <w:rsid w:val="009D1A1A"/>
    <w:rsid w:val="009D7FE1"/>
    <w:rsid w:val="009E6D45"/>
    <w:rsid w:val="009F6E9D"/>
    <w:rsid w:val="00A00DF1"/>
    <w:rsid w:val="00A074E4"/>
    <w:rsid w:val="00A1424C"/>
    <w:rsid w:val="00A14DBC"/>
    <w:rsid w:val="00A3169E"/>
    <w:rsid w:val="00A403D9"/>
    <w:rsid w:val="00A62E9F"/>
    <w:rsid w:val="00A754EB"/>
    <w:rsid w:val="00A76531"/>
    <w:rsid w:val="00A83E89"/>
    <w:rsid w:val="00AA6779"/>
    <w:rsid w:val="00AC55C4"/>
    <w:rsid w:val="00AD2C65"/>
    <w:rsid w:val="00AD6618"/>
    <w:rsid w:val="00AE5DCD"/>
    <w:rsid w:val="00AF4C19"/>
    <w:rsid w:val="00B037BE"/>
    <w:rsid w:val="00B36CBA"/>
    <w:rsid w:val="00B46DD1"/>
    <w:rsid w:val="00B47FA6"/>
    <w:rsid w:val="00B651CD"/>
    <w:rsid w:val="00B67A03"/>
    <w:rsid w:val="00B937FF"/>
    <w:rsid w:val="00BA0579"/>
    <w:rsid w:val="00BC0E05"/>
    <w:rsid w:val="00BE27FE"/>
    <w:rsid w:val="00BE52B8"/>
    <w:rsid w:val="00BE7234"/>
    <w:rsid w:val="00C12428"/>
    <w:rsid w:val="00C2078D"/>
    <w:rsid w:val="00C50EEE"/>
    <w:rsid w:val="00C967A2"/>
    <w:rsid w:val="00CD4C0D"/>
    <w:rsid w:val="00CD5CF1"/>
    <w:rsid w:val="00CF61C2"/>
    <w:rsid w:val="00D4619A"/>
    <w:rsid w:val="00D50AC9"/>
    <w:rsid w:val="00D62C6E"/>
    <w:rsid w:val="00D71806"/>
    <w:rsid w:val="00D76F1E"/>
    <w:rsid w:val="00D81B82"/>
    <w:rsid w:val="00D81FF7"/>
    <w:rsid w:val="00D82219"/>
    <w:rsid w:val="00DB220A"/>
    <w:rsid w:val="00DC7AB0"/>
    <w:rsid w:val="00DF3289"/>
    <w:rsid w:val="00E06B46"/>
    <w:rsid w:val="00E23E5F"/>
    <w:rsid w:val="00E4639B"/>
    <w:rsid w:val="00E526C5"/>
    <w:rsid w:val="00E53FD4"/>
    <w:rsid w:val="00E56172"/>
    <w:rsid w:val="00E57953"/>
    <w:rsid w:val="00E87788"/>
    <w:rsid w:val="00EB56C9"/>
    <w:rsid w:val="00EC6754"/>
    <w:rsid w:val="00ED017F"/>
    <w:rsid w:val="00ED48E5"/>
    <w:rsid w:val="00EE5FEF"/>
    <w:rsid w:val="00F07180"/>
    <w:rsid w:val="00F10B31"/>
    <w:rsid w:val="00F11107"/>
    <w:rsid w:val="00F343A8"/>
    <w:rsid w:val="00F34F2F"/>
    <w:rsid w:val="00F44137"/>
    <w:rsid w:val="00F72816"/>
    <w:rsid w:val="00F832B5"/>
    <w:rsid w:val="00FB7882"/>
    <w:rsid w:val="00FC2307"/>
    <w:rsid w:val="00FC3113"/>
    <w:rsid w:val="00FF3911"/>
    <w:rsid w:val="01633C07"/>
    <w:rsid w:val="030F524B"/>
    <w:rsid w:val="033479D3"/>
    <w:rsid w:val="03A938BF"/>
    <w:rsid w:val="05974A80"/>
    <w:rsid w:val="0AC254EB"/>
    <w:rsid w:val="0ACD29B8"/>
    <w:rsid w:val="0C3F17E3"/>
    <w:rsid w:val="1003096B"/>
    <w:rsid w:val="108B1918"/>
    <w:rsid w:val="11484B38"/>
    <w:rsid w:val="13AE1361"/>
    <w:rsid w:val="14234858"/>
    <w:rsid w:val="154126EF"/>
    <w:rsid w:val="15D418DD"/>
    <w:rsid w:val="16C002BB"/>
    <w:rsid w:val="17186370"/>
    <w:rsid w:val="197B7B7C"/>
    <w:rsid w:val="1B6A52E1"/>
    <w:rsid w:val="20CD1176"/>
    <w:rsid w:val="20D1560D"/>
    <w:rsid w:val="21F1153E"/>
    <w:rsid w:val="224E4548"/>
    <w:rsid w:val="236C2C7E"/>
    <w:rsid w:val="2752701C"/>
    <w:rsid w:val="28CB49B5"/>
    <w:rsid w:val="2A975073"/>
    <w:rsid w:val="2B065AE6"/>
    <w:rsid w:val="2DC53C9F"/>
    <w:rsid w:val="2DE319D2"/>
    <w:rsid w:val="2EC4412F"/>
    <w:rsid w:val="304E7D64"/>
    <w:rsid w:val="30902D0D"/>
    <w:rsid w:val="315D7121"/>
    <w:rsid w:val="32442912"/>
    <w:rsid w:val="348D5142"/>
    <w:rsid w:val="36476D11"/>
    <w:rsid w:val="36C83FDF"/>
    <w:rsid w:val="37972DE5"/>
    <w:rsid w:val="38E95BD7"/>
    <w:rsid w:val="3A6C0377"/>
    <w:rsid w:val="3C546FE9"/>
    <w:rsid w:val="3C7D286A"/>
    <w:rsid w:val="3CF733A9"/>
    <w:rsid w:val="3D121782"/>
    <w:rsid w:val="42F502EA"/>
    <w:rsid w:val="43525ABC"/>
    <w:rsid w:val="44293509"/>
    <w:rsid w:val="445F1CC4"/>
    <w:rsid w:val="44D71459"/>
    <w:rsid w:val="45FC7366"/>
    <w:rsid w:val="461D3BE5"/>
    <w:rsid w:val="469305DF"/>
    <w:rsid w:val="46BC3966"/>
    <w:rsid w:val="47AB46B6"/>
    <w:rsid w:val="48E83D87"/>
    <w:rsid w:val="501C6B6A"/>
    <w:rsid w:val="507451F2"/>
    <w:rsid w:val="53601CA7"/>
    <w:rsid w:val="539275FB"/>
    <w:rsid w:val="53D3264C"/>
    <w:rsid w:val="541F4E49"/>
    <w:rsid w:val="553053CA"/>
    <w:rsid w:val="567C75D1"/>
    <w:rsid w:val="56B60D00"/>
    <w:rsid w:val="570D78E6"/>
    <w:rsid w:val="573A30D7"/>
    <w:rsid w:val="57493D61"/>
    <w:rsid w:val="584F6894"/>
    <w:rsid w:val="5B29429A"/>
    <w:rsid w:val="5C841080"/>
    <w:rsid w:val="5DB12714"/>
    <w:rsid w:val="5F815151"/>
    <w:rsid w:val="5FC02B9C"/>
    <w:rsid w:val="605F45BC"/>
    <w:rsid w:val="611D0AE5"/>
    <w:rsid w:val="61EF0163"/>
    <w:rsid w:val="64676715"/>
    <w:rsid w:val="658F249B"/>
    <w:rsid w:val="67032AE3"/>
    <w:rsid w:val="67245B5A"/>
    <w:rsid w:val="6CBB01F3"/>
    <w:rsid w:val="6DAF6367"/>
    <w:rsid w:val="6E247B1A"/>
    <w:rsid w:val="6E92731D"/>
    <w:rsid w:val="720C712C"/>
    <w:rsid w:val="72A86380"/>
    <w:rsid w:val="731304ED"/>
    <w:rsid w:val="749D7361"/>
    <w:rsid w:val="75BD1E68"/>
    <w:rsid w:val="7D602279"/>
    <w:rsid w:val="7E1D0AEC"/>
    <w:rsid w:val="7FAA39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77F3463"/>
  <w15:docId w15:val="{B5C3576C-9C25-448F-9F66-C43173789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rFonts w:ascii="仿宋" w:eastAsia="仿宋" w:hAnsi="仿宋" w:cs="仿宋"/>
      <w:sz w:val="31"/>
      <w:szCs w:val="31"/>
      <w:lang w:eastAsia="en-US"/>
    </w:rPr>
  </w:style>
  <w:style w:type="paragraph" w:styleId="a4">
    <w:name w:val="Plain Text"/>
    <w:basedOn w:val="a"/>
    <w:link w:val="a5"/>
    <w:qFormat/>
    <w:pPr>
      <w:widowControl w:val="0"/>
      <w:jc w:val="both"/>
    </w:pPr>
    <w:rPr>
      <w:rFonts w:ascii="Times New Roman" w:hAnsi="Courier New" w:cs="Courier New"/>
      <w:kern w:val="2"/>
      <w:sz w:val="21"/>
      <w:szCs w:val="21"/>
    </w:rPr>
  </w:style>
  <w:style w:type="paragraph" w:styleId="a6">
    <w:name w:val="Date"/>
    <w:basedOn w:val="a"/>
    <w:next w:val="a"/>
    <w:qFormat/>
    <w:pPr>
      <w:ind w:leftChars="2500" w:left="100"/>
    </w:pPr>
    <w:rPr>
      <w:rFonts w:ascii="Times New Roman" w:hAnsi="Times New Roman" w:cs="Times New Roman"/>
    </w:rPr>
  </w:style>
  <w:style w:type="paragraph" w:styleId="a7">
    <w:name w:val="Balloon Text"/>
    <w:basedOn w:val="a"/>
    <w:qFormat/>
    <w:rPr>
      <w:rFonts w:ascii="Times New Roman" w:hAnsi="Times New Roman" w:cs="Times New Roman"/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sz w:val="18"/>
      <w:szCs w:val="18"/>
    </w:rPr>
  </w:style>
  <w:style w:type="paragraph" w:styleId="a9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sz w:val="18"/>
      <w:szCs w:val="18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qFormat/>
    <w:rPr>
      <w:rFonts w:ascii="Times New Roman" w:eastAsia="宋体" w:hAnsi="Times New Roman" w:cs="Times New Roman"/>
    </w:rPr>
  </w:style>
  <w:style w:type="character" w:styleId="ac">
    <w:name w:val="Hyperlink"/>
    <w:qFormat/>
    <w:rPr>
      <w:rFonts w:ascii="Times New Roman" w:eastAsia="宋体" w:hAnsi="Times New Roman" w:cs="Times New Roman"/>
      <w:color w:val="0000FF"/>
      <w:u w:val="single"/>
    </w:rPr>
  </w:style>
  <w:style w:type="character" w:customStyle="1" w:styleId="a5">
    <w:name w:val="纯文本 字符"/>
    <w:link w:val="a4"/>
    <w:qFormat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customStyle="1" w:styleId="1">
    <w:name w:val="列出段落1"/>
    <w:basedOn w:val="a"/>
    <w:qFormat/>
    <w:pPr>
      <w:ind w:firstLineChars="200" w:firstLine="420"/>
    </w:pPr>
    <w:rPr>
      <w:rFonts w:ascii="Times New Roman" w:hAnsi="Times New Roman" w:cs="Times New Roman"/>
    </w:rPr>
  </w:style>
  <w:style w:type="paragraph" w:styleId="ad">
    <w:name w:val="List Paragraph"/>
    <w:basedOn w:val="a"/>
    <w:qFormat/>
    <w:pPr>
      <w:ind w:firstLineChars="200" w:firstLine="420"/>
    </w:pPr>
    <w:rPr>
      <w:rFonts w:ascii="Times New Roman" w:hAnsi="Times New Roman" w:cs="Times New Roman"/>
    </w:rPr>
  </w:style>
  <w:style w:type="paragraph" w:customStyle="1" w:styleId="Char">
    <w:name w:val="Char"/>
    <w:basedOn w:val="a"/>
    <w:next w:val="a"/>
    <w:qFormat/>
    <w:pPr>
      <w:widowControl w:val="0"/>
      <w:spacing w:line="240" w:lineRule="atLeast"/>
      <w:ind w:left="420" w:firstLine="420"/>
    </w:pPr>
    <w:rPr>
      <w:rFonts w:ascii="Times New Roman" w:hAnsi="Times New Roman" w:cs="Times New Roman"/>
    </w:rPr>
  </w:style>
  <w:style w:type="paragraph" w:customStyle="1" w:styleId="CharChar1CharCharCharCharCharChar">
    <w:name w:val="Char Char1 Char Char Char Char Char Char"/>
    <w:basedOn w:val="a"/>
    <w:qFormat/>
    <w:pPr>
      <w:spacing w:after="160" w:line="240" w:lineRule="exact"/>
    </w:pPr>
    <w:rPr>
      <w:rFonts w:ascii="Verdana" w:eastAsia="仿宋_GB2312" w:hAnsi="Verdana" w:cs="Times New Roman"/>
      <w:sz w:val="32"/>
      <w:szCs w:val="32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211</Words>
  <Characters>1209</Characters>
  <Application>Microsoft Office Word</Application>
  <DocSecurity>0</DocSecurity>
  <Lines>10</Lines>
  <Paragraphs>2</Paragraphs>
  <ScaleCrop>false</ScaleCrop>
  <Company>微软中国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关于举办急诊急救理论与技能培训班的通知</dc:title>
  <dc:creator>笑笑十年少</dc:creator>
  <cp:lastModifiedBy>市医学会</cp:lastModifiedBy>
  <cp:revision>11</cp:revision>
  <cp:lastPrinted>2019-07-15T02:17:00Z</cp:lastPrinted>
  <dcterms:created xsi:type="dcterms:W3CDTF">2020-11-19T07:34:00Z</dcterms:created>
  <dcterms:modified xsi:type="dcterms:W3CDTF">2026-06-09T06:56:00Z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eyJoZGlkIjoiZDc1ZmZkMGVjMzczYWNlNTVkYTRlYjU1OWIzM2NmNjkiLCJ1c2VySWQiOiIxNjI0MjI5ODQ1In0=</vt:lpwstr>
  </property>
  <property fmtid="{D5CDD505-2E9C-101B-9397-08002B2CF9AE}" pid="4" name="ICV">
    <vt:lpwstr>B50F61DE5BC143518B08E8D6180E6BD0_13</vt:lpwstr>
  </property>
</Properties>
</file>