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7B0D71" w14:textId="77777777" w:rsidR="00793C4D" w:rsidRDefault="00793C4D">
      <w:pPr>
        <w:rPr>
          <w:rFonts w:ascii="方正小标宋简体" w:eastAsia="方正小标宋简体" w:hint="eastAsia"/>
          <w:color w:val="FF0000"/>
          <w:w w:val="80"/>
          <w:sz w:val="48"/>
          <w:szCs w:val="128"/>
        </w:rPr>
      </w:pPr>
    </w:p>
    <w:p w14:paraId="2ABF602C" w14:textId="77777777" w:rsidR="00793C4D" w:rsidRDefault="00000000">
      <w:pPr>
        <w:jc w:val="distribute"/>
        <w:rPr>
          <w:rFonts w:ascii="方正小标宋简体" w:eastAsia="方正小标宋简体" w:hint="eastAsia"/>
          <w:color w:val="FF0000"/>
          <w:w w:val="80"/>
          <w:sz w:val="130"/>
          <w:szCs w:val="130"/>
        </w:rPr>
      </w:pPr>
      <w:r>
        <w:rPr>
          <w:rFonts w:ascii="方正小标宋简体" w:eastAsia="方正小标宋简体" w:hint="eastAsia"/>
          <w:color w:val="FF0000"/>
          <w:w w:val="80"/>
          <w:sz w:val="130"/>
          <w:szCs w:val="130"/>
        </w:rPr>
        <w:t>眉山市医学会文件</w:t>
      </w:r>
    </w:p>
    <w:p w14:paraId="0AD953B3" w14:textId="79802C4E" w:rsidR="00793C4D" w:rsidRDefault="00000000">
      <w:pPr>
        <w:spacing w:line="600" w:lineRule="exact"/>
        <w:jc w:val="center"/>
        <w:rPr>
          <w:rFonts w:ascii="仿宋_GB2312" w:eastAsia="仿宋_GB2312" w:hint="eastAsia"/>
          <w:sz w:val="32"/>
          <w:szCs w:val="32"/>
        </w:rPr>
      </w:pPr>
      <w:proofErr w:type="gramStart"/>
      <w:r>
        <w:rPr>
          <w:rFonts w:ascii="仿宋_GB2312" w:eastAsia="仿宋_GB2312" w:hint="eastAsia"/>
          <w:sz w:val="32"/>
          <w:szCs w:val="32"/>
        </w:rPr>
        <w:t>眉</w:t>
      </w:r>
      <w:proofErr w:type="gramEnd"/>
      <w:r>
        <w:rPr>
          <w:rFonts w:ascii="仿宋_GB2312" w:eastAsia="仿宋_GB2312" w:hint="eastAsia"/>
          <w:sz w:val="32"/>
          <w:szCs w:val="32"/>
        </w:rPr>
        <w:t>医学会〔2026〕</w:t>
      </w:r>
      <w:r w:rsidR="00947D31">
        <w:rPr>
          <w:rFonts w:ascii="仿宋_GB2312" w:eastAsia="仿宋_GB2312" w:hint="eastAsia"/>
          <w:sz w:val="32"/>
          <w:szCs w:val="32"/>
        </w:rPr>
        <w:t>73</w:t>
      </w:r>
      <w:r>
        <w:rPr>
          <w:rFonts w:ascii="仿宋_GB2312" w:eastAsia="仿宋_GB2312" w:hint="eastAsia"/>
          <w:sz w:val="32"/>
          <w:szCs w:val="32"/>
        </w:rPr>
        <w:t>号</w:t>
      </w:r>
    </w:p>
    <w:p w14:paraId="4E6CBA17" w14:textId="77777777" w:rsidR="00793C4D" w:rsidRDefault="00000000">
      <w:pPr>
        <w:pStyle w:val="a5"/>
        <w:jc w:val="center"/>
        <w:rPr>
          <w:rFonts w:ascii="仿宋_GB2312" w:eastAsia="仿宋_GB2312"/>
          <w:sz w:val="32"/>
          <w:szCs w:val="32"/>
        </w:rPr>
      </w:pPr>
      <w:r>
        <w:pict w14:anchorId="0C84B255">
          <v:line id="直线 3" o:spid="_x0000_s1026" style="position:absolute;left:0;text-align:left;z-index:251659264;mso-width-relative:page;mso-height-relative:page" from="-3.9pt,9pt" to="446.1pt,9pt" o:gfxdata="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J5hZrVAAAACAEAAA8A&#10;AAAAAAAAAQAgAAAAIgAAAGRycy9kb3ducmV2LnhtbFBLAQIUABQAAAAIAIdO4kBEz20C4QEAANAD&#10;AAAOAAAAAAAAAAEAIAAAACQBAABkcnMvZTJvRG9jLnhtbFBLBQYAAAAABgAGAFkBAAB3BQAAAAA=&#10;" strokecolor="red" strokeweight="2.25pt"/>
        </w:pict>
      </w:r>
    </w:p>
    <w:p w14:paraId="3C2BE9CF" w14:textId="77777777" w:rsidR="00793C4D" w:rsidRDefault="00000000">
      <w:pPr>
        <w:spacing w:line="600" w:lineRule="exact"/>
        <w:jc w:val="center"/>
        <w:rPr>
          <w:rFonts w:ascii="方正小标宋简体" w:eastAsia="方正小标宋简体" w:hint="eastAsia"/>
          <w:bCs/>
          <w:sz w:val="44"/>
          <w:szCs w:val="44"/>
        </w:rPr>
      </w:pPr>
      <w:r>
        <w:rPr>
          <w:rFonts w:ascii="方正小标宋简体" w:eastAsia="方正小标宋简体" w:hint="eastAsia"/>
          <w:bCs/>
          <w:sz w:val="44"/>
          <w:szCs w:val="44"/>
        </w:rPr>
        <w:t>眉山市医学会</w:t>
      </w:r>
    </w:p>
    <w:p w14:paraId="7BB581C9" w14:textId="77777777" w:rsidR="00793C4D" w:rsidRDefault="00000000">
      <w:pPr>
        <w:spacing w:line="600" w:lineRule="exact"/>
        <w:jc w:val="center"/>
        <w:rPr>
          <w:rFonts w:ascii="方正小标宋简体" w:eastAsia="方正小标宋简体" w:hint="eastAsia"/>
          <w:bCs/>
          <w:sz w:val="44"/>
          <w:szCs w:val="44"/>
        </w:rPr>
      </w:pPr>
      <w:r>
        <w:rPr>
          <w:rFonts w:ascii="方正小标宋简体" w:eastAsia="方正小标宋简体" w:hint="eastAsia"/>
          <w:bCs/>
          <w:sz w:val="44"/>
          <w:szCs w:val="44"/>
        </w:rPr>
        <w:t>关于举办</w:t>
      </w:r>
      <w:bookmarkStart w:id="0" w:name="OLE_LINK2"/>
      <w:r>
        <w:rPr>
          <w:rFonts w:ascii="方正小标宋简体" w:eastAsia="方正小标宋简体" w:hint="eastAsia"/>
          <w:bCs/>
          <w:sz w:val="44"/>
          <w:szCs w:val="44"/>
        </w:rPr>
        <w:t>围产医学专委会、妇幼保健专委会</w:t>
      </w:r>
      <w:r>
        <w:rPr>
          <w:rFonts w:ascii="方正小标宋简体" w:eastAsia="方正小标宋简体"/>
          <w:bCs/>
          <w:sz w:val="44"/>
          <w:szCs w:val="44"/>
        </w:rPr>
        <w:t>202</w:t>
      </w:r>
      <w:r>
        <w:rPr>
          <w:rFonts w:ascii="方正小标宋简体" w:eastAsia="方正小标宋简体" w:hint="eastAsia"/>
          <w:bCs/>
          <w:sz w:val="44"/>
          <w:szCs w:val="44"/>
        </w:rPr>
        <w:t>6</w:t>
      </w:r>
      <w:r>
        <w:rPr>
          <w:rFonts w:ascii="方正小标宋简体" w:eastAsia="方正小标宋简体"/>
          <w:bCs/>
          <w:sz w:val="44"/>
          <w:szCs w:val="44"/>
        </w:rPr>
        <w:t>年</w:t>
      </w:r>
      <w:bookmarkEnd w:id="0"/>
      <w:r>
        <w:rPr>
          <w:rFonts w:ascii="方正小标宋简体" w:eastAsia="方正小标宋简体" w:hint="eastAsia"/>
          <w:bCs/>
          <w:sz w:val="44"/>
          <w:szCs w:val="44"/>
        </w:rPr>
        <w:t>学术会议暨</w:t>
      </w:r>
      <w:r>
        <w:rPr>
          <w:rFonts w:ascii="方正小标宋简体" w:eastAsia="方正小标宋简体"/>
          <w:bCs/>
          <w:sz w:val="44"/>
          <w:szCs w:val="44"/>
        </w:rPr>
        <w:t>产科适宜技术培训班的</w:t>
      </w:r>
    </w:p>
    <w:p w14:paraId="7D41092E" w14:textId="77777777" w:rsidR="00793C4D" w:rsidRDefault="00000000">
      <w:pPr>
        <w:spacing w:line="600" w:lineRule="exact"/>
        <w:jc w:val="center"/>
        <w:rPr>
          <w:rFonts w:ascii="方正小标宋简体" w:eastAsia="方正小标宋简体" w:hint="eastAsia"/>
          <w:bCs/>
          <w:sz w:val="44"/>
          <w:szCs w:val="44"/>
        </w:rPr>
      </w:pPr>
      <w:r>
        <w:rPr>
          <w:rFonts w:ascii="方正小标宋简体" w:eastAsia="方正小标宋简体" w:hint="eastAsia"/>
          <w:bCs/>
          <w:sz w:val="44"/>
          <w:szCs w:val="44"/>
        </w:rPr>
        <w:t>通知</w:t>
      </w:r>
    </w:p>
    <w:p w14:paraId="430A3201" w14:textId="77777777" w:rsidR="00793C4D" w:rsidRDefault="00793C4D">
      <w:pPr>
        <w:spacing w:line="600" w:lineRule="exact"/>
        <w:jc w:val="center"/>
        <w:rPr>
          <w:rFonts w:ascii="方正小标宋简体" w:eastAsia="方正小标宋简体" w:hint="eastAsia"/>
          <w:bCs/>
          <w:sz w:val="44"/>
          <w:szCs w:val="44"/>
        </w:rPr>
      </w:pPr>
    </w:p>
    <w:p w14:paraId="792D39C9" w14:textId="77777777" w:rsidR="00793C4D" w:rsidRDefault="00000000">
      <w:pPr>
        <w:spacing w:line="60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各县（区）医学会，团体会员单位：</w:t>
      </w:r>
    </w:p>
    <w:p w14:paraId="570EC3A9" w14:textId="77777777" w:rsidR="00793C4D" w:rsidRDefault="00000000">
      <w:pPr>
        <w:spacing w:line="600" w:lineRule="exact"/>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color w:val="000000" w:themeColor="text1"/>
          <w:sz w:val="32"/>
          <w:szCs w:val="32"/>
          <w:shd w:val="clear" w:color="auto" w:fill="FFFFFF"/>
        </w:rPr>
        <w:t>为加强全市母婴安全保障工作，全力保障母婴安全，提升母婴安全管理能力和整体服务水平，</w:t>
      </w:r>
      <w:r>
        <w:rPr>
          <w:rFonts w:ascii="仿宋_GB2312" w:eastAsia="仿宋_GB2312" w:hAnsi="仿宋_GB2312" w:cs="仿宋_GB2312" w:hint="eastAsia"/>
          <w:sz w:val="32"/>
          <w:szCs w:val="32"/>
        </w:rPr>
        <w:t>由眉山市医学会主办，眉山市医学会围产医学专委会、妇幼保健专委会协办，四川大学华西第二医院眉山市妇女儿童医院眉山市妇幼保健院承办的“眉山市医学会围产医学专委会、妇幼保健专委会</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6</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学术会议暨</w:t>
      </w:r>
      <w:r>
        <w:rPr>
          <w:rFonts w:ascii="仿宋_GB2312" w:eastAsia="仿宋_GB2312" w:hAnsi="仿宋_GB2312" w:cs="仿宋_GB2312"/>
          <w:sz w:val="32"/>
          <w:szCs w:val="32"/>
        </w:rPr>
        <w:t>产科适宜技术培训班</w:t>
      </w:r>
      <w:r>
        <w:rPr>
          <w:rFonts w:ascii="仿宋_GB2312" w:eastAsia="仿宋_GB2312" w:hAnsi="仿宋_GB2312" w:cs="仿宋_GB2312" w:hint="eastAsia"/>
          <w:sz w:val="32"/>
          <w:szCs w:val="32"/>
        </w:rPr>
        <w:t>”定于近期召开。现将有关事宜通知如下：</w:t>
      </w:r>
    </w:p>
    <w:p w14:paraId="6C751D1B" w14:textId="77777777" w:rsidR="00793C4D" w:rsidRDefault="00000000">
      <w:pPr>
        <w:spacing w:line="600" w:lineRule="exact"/>
        <w:ind w:firstLineChars="200" w:firstLine="640"/>
        <w:rPr>
          <w:rFonts w:ascii="黑体" w:eastAsia="黑体" w:hint="eastAsia"/>
          <w:sz w:val="32"/>
          <w:szCs w:val="32"/>
        </w:rPr>
      </w:pPr>
      <w:r>
        <w:rPr>
          <w:rFonts w:ascii="黑体" w:eastAsia="黑体" w:hint="eastAsia"/>
          <w:sz w:val="32"/>
          <w:szCs w:val="32"/>
        </w:rPr>
        <w:t>一、会议时间</w:t>
      </w:r>
    </w:p>
    <w:p w14:paraId="63EA9888" w14:textId="77777777" w:rsidR="00793C4D" w:rsidRDefault="00000000">
      <w:pPr>
        <w:widowControl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2026年</w:t>
      </w:r>
      <w:bookmarkStart w:id="1" w:name="OLE_LINK7"/>
      <w:r>
        <w:rPr>
          <w:rFonts w:ascii="仿宋_GB2312" w:eastAsia="仿宋_GB2312" w:hAnsi="仿宋_GB2312" w:cs="仿宋_GB2312" w:hint="eastAsia"/>
          <w:sz w:val="32"/>
          <w:szCs w:val="32"/>
        </w:rPr>
        <w:t>6月15日（星期一）</w:t>
      </w:r>
      <w:bookmarkEnd w:id="1"/>
      <w:r>
        <w:rPr>
          <w:rFonts w:ascii="仿宋_GB2312" w:eastAsia="仿宋_GB2312" w:hAnsi="仿宋_GB2312" w:cs="仿宋_GB2312" w:hint="eastAsia"/>
          <w:sz w:val="32"/>
          <w:szCs w:val="32"/>
        </w:rPr>
        <w:t>8:20-8:50报到，8:50正式开会，会期一天。</w:t>
      </w:r>
    </w:p>
    <w:p w14:paraId="39EA7FD5" w14:textId="77777777" w:rsidR="00793C4D" w:rsidRDefault="00000000">
      <w:pPr>
        <w:pStyle w:val="1"/>
        <w:spacing w:line="600" w:lineRule="exact"/>
        <w:ind w:firstLine="640"/>
        <w:rPr>
          <w:rFonts w:ascii="黑体" w:eastAsia="黑体"/>
          <w:sz w:val="32"/>
          <w:szCs w:val="32"/>
        </w:rPr>
      </w:pPr>
      <w:r>
        <w:rPr>
          <w:rFonts w:ascii="黑体" w:eastAsia="黑体" w:hint="eastAsia"/>
          <w:sz w:val="32"/>
          <w:szCs w:val="32"/>
        </w:rPr>
        <w:lastRenderedPageBreak/>
        <w:t>二、会议地点</w:t>
      </w:r>
    </w:p>
    <w:p w14:paraId="7436F3D4" w14:textId="77777777" w:rsidR="00793C4D" w:rsidRDefault="00000000">
      <w:pPr>
        <w:spacing w:line="600" w:lineRule="exact"/>
        <w:ind w:firstLineChars="200" w:firstLine="640"/>
        <w:rPr>
          <w:rFonts w:ascii="仿宋_GB2312" w:eastAsia="仿宋_GB2312" w:hAnsi="仿宋_GB2312" w:cs="仿宋_GB2312" w:hint="eastAsia"/>
          <w:color w:val="000000" w:themeColor="text1"/>
          <w:sz w:val="32"/>
          <w:szCs w:val="32"/>
          <w:shd w:val="clear" w:color="auto" w:fill="FFFFFF"/>
        </w:rPr>
      </w:pPr>
      <w:bookmarkStart w:id="2" w:name="OLE_LINK8"/>
      <w:r>
        <w:rPr>
          <w:rFonts w:ascii="仿宋_GB2312" w:eastAsia="仿宋_GB2312" w:hAnsi="仿宋_GB2312" w:cs="仿宋_GB2312" w:hint="eastAsia"/>
          <w:color w:val="000000" w:themeColor="text1"/>
          <w:sz w:val="32"/>
          <w:szCs w:val="32"/>
          <w:shd w:val="clear" w:color="auto" w:fill="FFFFFF"/>
        </w:rPr>
        <w:t>眉山宾馆五楼多功能厅</w:t>
      </w:r>
      <w:bookmarkEnd w:id="2"/>
      <w:r>
        <w:rPr>
          <w:rFonts w:ascii="仿宋_GB2312" w:eastAsia="仿宋_GB2312" w:hAnsi="仿宋_GB2312" w:cs="仿宋_GB2312" w:hint="eastAsia"/>
          <w:color w:val="000000" w:themeColor="text1"/>
          <w:sz w:val="32"/>
          <w:szCs w:val="32"/>
          <w:shd w:val="clear" w:color="auto" w:fill="FFFFFF"/>
        </w:rPr>
        <w:t>（</w:t>
      </w:r>
      <w:proofErr w:type="gramStart"/>
      <w:r>
        <w:rPr>
          <w:rFonts w:ascii="仿宋_GB2312" w:eastAsia="仿宋_GB2312" w:hAnsi="仿宋_GB2312" w:cs="仿宋_GB2312" w:hint="eastAsia"/>
          <w:color w:val="000000" w:themeColor="text1"/>
          <w:sz w:val="32"/>
          <w:szCs w:val="32"/>
          <w:shd w:val="clear" w:color="auto" w:fill="FFFFFF"/>
        </w:rPr>
        <w:t>东坡区下</w:t>
      </w:r>
      <w:proofErr w:type="gramEnd"/>
      <w:r>
        <w:rPr>
          <w:rFonts w:ascii="仿宋_GB2312" w:eastAsia="仿宋_GB2312" w:hAnsi="仿宋_GB2312" w:cs="仿宋_GB2312" w:hint="eastAsia"/>
          <w:color w:val="000000" w:themeColor="text1"/>
          <w:sz w:val="32"/>
          <w:szCs w:val="32"/>
          <w:shd w:val="clear" w:color="auto" w:fill="FFFFFF"/>
        </w:rPr>
        <w:t>西街迎宾巷17号）。</w:t>
      </w:r>
    </w:p>
    <w:p w14:paraId="7B3509F8" w14:textId="77777777" w:rsidR="00793C4D" w:rsidRDefault="00000000">
      <w:pPr>
        <w:spacing w:line="600" w:lineRule="exact"/>
        <w:ind w:firstLineChars="200" w:firstLine="640"/>
        <w:rPr>
          <w:rFonts w:ascii="黑体" w:eastAsia="黑体" w:hint="eastAsia"/>
          <w:sz w:val="32"/>
          <w:szCs w:val="32"/>
        </w:rPr>
      </w:pPr>
      <w:r>
        <w:rPr>
          <w:rFonts w:ascii="黑体" w:eastAsia="黑体" w:hint="eastAsia"/>
          <w:sz w:val="32"/>
          <w:szCs w:val="32"/>
        </w:rPr>
        <w:t>三、培训对象</w:t>
      </w:r>
    </w:p>
    <w:p w14:paraId="3CCC55F9" w14:textId="77777777" w:rsidR="00793C4D" w:rsidRDefault="00000000">
      <w:pPr>
        <w:widowControl w:val="0"/>
        <w:spacing w:line="600" w:lineRule="exact"/>
        <w:ind w:firstLineChars="200" w:firstLine="640"/>
        <w:rPr>
          <w:rFonts w:ascii="楷体_GB2312" w:eastAsia="楷体_GB2312" w:hAnsi="仿宋_GB2312" w:cs="仿宋_GB2312" w:hint="eastAsia"/>
          <w:color w:val="000000" w:themeColor="text1"/>
          <w:sz w:val="32"/>
          <w:szCs w:val="32"/>
          <w:shd w:val="clear" w:color="auto" w:fill="FFFFFF"/>
        </w:rPr>
      </w:pPr>
      <w:r>
        <w:rPr>
          <w:rFonts w:ascii="楷体_GB2312" w:eastAsia="楷体_GB2312" w:hAnsi="仿宋_GB2312" w:cs="仿宋_GB2312" w:hint="eastAsia"/>
          <w:color w:val="000000" w:themeColor="text1"/>
          <w:sz w:val="32"/>
          <w:szCs w:val="32"/>
          <w:shd w:val="clear" w:color="auto" w:fill="FFFFFF"/>
        </w:rPr>
        <w:t>（一）现场培训</w:t>
      </w:r>
    </w:p>
    <w:p w14:paraId="060AF412" w14:textId="77777777" w:rsidR="00793C4D" w:rsidRDefault="00000000">
      <w:pPr>
        <w:widowControl w:val="0"/>
        <w:spacing w:line="600" w:lineRule="exact"/>
        <w:ind w:firstLineChars="200" w:firstLine="640"/>
        <w:rPr>
          <w:rFonts w:ascii="仿宋_GB2312" w:eastAsia="仿宋_GB2312" w:hAnsi="仿宋_GB2312" w:cs="仿宋_GB2312" w:hint="eastAsia"/>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sz w:val="32"/>
          <w:szCs w:val="32"/>
        </w:rPr>
        <w:t>天府新区眉山管委会社会事务局、</w:t>
      </w:r>
      <w:r>
        <w:rPr>
          <w:rFonts w:ascii="仿宋_GB2312" w:eastAsia="仿宋_GB2312" w:hAnsi="仿宋_GB2312" w:cs="仿宋_GB2312" w:hint="eastAsia"/>
          <w:color w:val="000000" w:themeColor="text1"/>
          <w:sz w:val="32"/>
          <w:szCs w:val="32"/>
          <w:shd w:val="clear" w:color="auto" w:fill="FFFFFF"/>
        </w:rPr>
        <w:t>县（区）卫生健康局负责妇幼健康工作的相关人员；</w:t>
      </w:r>
    </w:p>
    <w:p w14:paraId="6D421C5F" w14:textId="77777777" w:rsidR="00793C4D" w:rsidRDefault="00000000">
      <w:pPr>
        <w:widowControl w:val="0"/>
        <w:spacing w:line="600" w:lineRule="exact"/>
        <w:ind w:firstLineChars="200" w:firstLine="640"/>
        <w:rPr>
          <w:rFonts w:ascii="仿宋_GB2312" w:eastAsia="仿宋_GB2312" w:hAnsi="仿宋_GB2312" w:cs="仿宋_GB2312" w:hint="eastAsia"/>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2.各县（区）妇幼保健院分管妇幼工作的副院长、保健部主任和辖区孕产保健管理人员；</w:t>
      </w:r>
    </w:p>
    <w:p w14:paraId="1C474D71" w14:textId="77777777" w:rsidR="00793C4D" w:rsidRDefault="00000000">
      <w:pPr>
        <w:widowControl w:val="0"/>
        <w:spacing w:line="600" w:lineRule="exact"/>
        <w:ind w:firstLineChars="200" w:firstLine="640"/>
        <w:rPr>
          <w:rFonts w:ascii="仿宋_GB2312" w:eastAsia="仿宋_GB2312" w:hAnsi="仿宋_GB2312" w:cs="仿宋_GB2312" w:hint="eastAsia"/>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3.各危重</w:t>
      </w:r>
      <w:proofErr w:type="gramStart"/>
      <w:r>
        <w:rPr>
          <w:rFonts w:ascii="仿宋_GB2312" w:eastAsia="仿宋_GB2312" w:hAnsi="仿宋_GB2312" w:cs="仿宋_GB2312" w:hint="eastAsia"/>
          <w:color w:val="000000" w:themeColor="text1"/>
          <w:sz w:val="32"/>
          <w:szCs w:val="32"/>
          <w:shd w:val="clear" w:color="auto" w:fill="FFFFFF"/>
        </w:rPr>
        <w:t>孕</w:t>
      </w:r>
      <w:proofErr w:type="gramEnd"/>
      <w:r>
        <w:rPr>
          <w:rFonts w:ascii="仿宋_GB2312" w:eastAsia="仿宋_GB2312" w:hAnsi="仿宋_GB2312" w:cs="仿宋_GB2312" w:hint="eastAsia"/>
          <w:color w:val="000000" w:themeColor="text1"/>
          <w:sz w:val="32"/>
          <w:szCs w:val="32"/>
          <w:shd w:val="clear" w:color="auto" w:fill="FFFFFF"/>
        </w:rPr>
        <w:t>产妇救治中心专家组组长及成员；</w:t>
      </w:r>
    </w:p>
    <w:p w14:paraId="7672B54D" w14:textId="77777777" w:rsidR="00793C4D" w:rsidRDefault="00000000">
      <w:pPr>
        <w:widowControl w:val="0"/>
        <w:spacing w:line="600" w:lineRule="exact"/>
        <w:ind w:firstLineChars="200" w:firstLine="640"/>
        <w:rPr>
          <w:rFonts w:ascii="仿宋_GB2312" w:eastAsia="仿宋_GB2312" w:hAnsi="仿宋_GB2312" w:cs="仿宋_GB2312" w:hint="eastAsia"/>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4.各助产技术机构医务科和产科主任及医护人员；</w:t>
      </w:r>
    </w:p>
    <w:p w14:paraId="29A22F3A" w14:textId="77777777" w:rsidR="00793C4D" w:rsidRDefault="00000000">
      <w:pPr>
        <w:widowControl w:val="0"/>
        <w:spacing w:line="600" w:lineRule="exact"/>
        <w:ind w:firstLineChars="200" w:firstLine="640"/>
        <w:rPr>
          <w:rFonts w:ascii="仿宋_GB2312" w:eastAsia="仿宋_GB2312" w:hAnsi="仿宋_GB2312" w:cs="仿宋_GB2312" w:hint="eastAsia"/>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5.各乡镇卫生院（社区卫生服务中心）负责</w:t>
      </w:r>
      <w:proofErr w:type="gramStart"/>
      <w:r>
        <w:rPr>
          <w:rFonts w:ascii="仿宋_GB2312" w:eastAsia="仿宋_GB2312" w:hAnsi="仿宋_GB2312" w:cs="仿宋_GB2312" w:hint="eastAsia"/>
          <w:color w:val="000000" w:themeColor="text1"/>
          <w:sz w:val="32"/>
          <w:szCs w:val="32"/>
          <w:shd w:val="clear" w:color="auto" w:fill="FFFFFF"/>
        </w:rPr>
        <w:t>孕</w:t>
      </w:r>
      <w:proofErr w:type="gramEnd"/>
      <w:r>
        <w:rPr>
          <w:rFonts w:ascii="仿宋_GB2312" w:eastAsia="仿宋_GB2312" w:hAnsi="仿宋_GB2312" w:cs="仿宋_GB2312" w:hint="eastAsia"/>
          <w:color w:val="000000" w:themeColor="text1"/>
          <w:sz w:val="32"/>
          <w:szCs w:val="32"/>
          <w:shd w:val="clear" w:color="auto" w:fill="FFFFFF"/>
        </w:rPr>
        <w:t>产妇健康管理工作人员。</w:t>
      </w:r>
    </w:p>
    <w:p w14:paraId="4DFA9F68" w14:textId="77777777" w:rsidR="00793C4D" w:rsidRDefault="00000000">
      <w:pPr>
        <w:widowControl w:val="0"/>
        <w:spacing w:line="600" w:lineRule="exact"/>
        <w:ind w:firstLineChars="200" w:firstLine="640"/>
        <w:rPr>
          <w:rFonts w:ascii="楷体_GB2312" w:eastAsia="楷体_GB2312" w:hAnsi="仿宋_GB2312" w:cs="仿宋_GB2312" w:hint="eastAsia"/>
          <w:color w:val="000000" w:themeColor="text1"/>
          <w:sz w:val="32"/>
          <w:szCs w:val="32"/>
          <w:shd w:val="clear" w:color="auto" w:fill="FFFFFF"/>
        </w:rPr>
      </w:pPr>
      <w:r>
        <w:rPr>
          <w:rFonts w:ascii="楷体_GB2312" w:eastAsia="楷体_GB2312" w:hAnsi="仿宋_GB2312" w:cs="仿宋_GB2312" w:hint="eastAsia"/>
          <w:color w:val="000000" w:themeColor="text1"/>
          <w:sz w:val="32"/>
          <w:szCs w:val="32"/>
          <w:shd w:val="clear" w:color="auto" w:fill="FFFFFF"/>
        </w:rPr>
        <w:t>（二）线上培训</w:t>
      </w:r>
    </w:p>
    <w:p w14:paraId="22C242BB" w14:textId="77777777" w:rsidR="00793C4D" w:rsidRDefault="00000000">
      <w:pPr>
        <w:pStyle w:val="a3"/>
        <w:spacing w:line="600" w:lineRule="exact"/>
        <w:ind w:firstLineChars="200" w:firstLine="640"/>
        <w:rPr>
          <w:rFonts w:eastAsia="仿宋_GB2312" w:cs="Times New Roman" w:hint="eastAsia"/>
          <w:kern w:val="2"/>
          <w:sz w:val="32"/>
          <w:szCs w:val="32"/>
          <w:shd w:val="clear" w:color="auto" w:fill="FFFFFF"/>
        </w:rPr>
      </w:pPr>
      <w:r>
        <w:rPr>
          <w:rFonts w:ascii="仿宋_GB2312" w:eastAsia="仿宋_GB2312" w:hAnsi="仿宋_GB2312" w:cs="仿宋_GB2312" w:hint="eastAsia"/>
          <w:color w:val="000000" w:themeColor="text1"/>
          <w:sz w:val="32"/>
          <w:szCs w:val="32"/>
        </w:rPr>
        <w:t>眉山市医学会围产医学专委会、妇幼保健专委会全体成员；</w:t>
      </w:r>
      <w:r>
        <w:rPr>
          <w:rFonts w:ascii="Times New Roman" w:eastAsia="仿宋_GB2312" w:hAnsi="Times New Roman" w:cs="Times New Roman" w:hint="eastAsia"/>
          <w:kern w:val="2"/>
          <w:sz w:val="32"/>
          <w:szCs w:val="32"/>
          <w:shd w:val="clear" w:color="auto" w:fill="FFFFFF"/>
        </w:rPr>
        <w:t>各级医疗机构</w:t>
      </w:r>
      <w:r>
        <w:rPr>
          <w:rFonts w:eastAsia="仿宋_GB2312" w:cs="Times New Roman" w:hint="eastAsia"/>
          <w:kern w:val="2"/>
          <w:sz w:val="32"/>
          <w:szCs w:val="32"/>
          <w:shd w:val="clear" w:color="auto" w:fill="FFFFFF"/>
        </w:rPr>
        <w:t>产科相关</w:t>
      </w:r>
      <w:r>
        <w:rPr>
          <w:rFonts w:ascii="Times New Roman" w:eastAsia="仿宋_GB2312" w:hAnsi="Times New Roman" w:cs="Times New Roman" w:hint="eastAsia"/>
          <w:kern w:val="2"/>
          <w:sz w:val="32"/>
          <w:szCs w:val="32"/>
          <w:shd w:val="clear" w:color="auto" w:fill="FFFFFF"/>
        </w:rPr>
        <w:t>医护人员</w:t>
      </w:r>
      <w:r>
        <w:rPr>
          <w:rFonts w:eastAsia="仿宋_GB2312" w:cs="Times New Roman" w:hint="eastAsia"/>
          <w:kern w:val="2"/>
          <w:sz w:val="32"/>
          <w:szCs w:val="32"/>
          <w:shd w:val="clear" w:color="auto" w:fill="FFFFFF"/>
        </w:rPr>
        <w:t>、</w:t>
      </w:r>
      <w:r>
        <w:rPr>
          <w:rFonts w:ascii="Times New Roman" w:eastAsia="仿宋_GB2312" w:hAnsi="Times New Roman" w:cs="Times New Roman" w:hint="eastAsia"/>
          <w:kern w:val="2"/>
          <w:sz w:val="32"/>
          <w:szCs w:val="32"/>
          <w:shd w:val="clear" w:color="auto" w:fill="FFFFFF"/>
        </w:rPr>
        <w:t>乡镇卫生院</w:t>
      </w:r>
      <w:r>
        <w:rPr>
          <w:rFonts w:eastAsia="仿宋_GB2312" w:cs="Times New Roman" w:hint="eastAsia"/>
          <w:kern w:val="2"/>
          <w:sz w:val="32"/>
          <w:szCs w:val="32"/>
          <w:shd w:val="clear" w:color="auto" w:fill="FFFFFF"/>
        </w:rPr>
        <w:t>（社区卫生服务中心）</w:t>
      </w:r>
      <w:r>
        <w:rPr>
          <w:rFonts w:ascii="Times New Roman" w:eastAsia="仿宋_GB2312" w:hAnsi="Times New Roman" w:cs="Times New Roman" w:hint="eastAsia"/>
          <w:kern w:val="2"/>
          <w:sz w:val="32"/>
          <w:szCs w:val="32"/>
          <w:shd w:val="clear" w:color="auto" w:fill="FFFFFF"/>
        </w:rPr>
        <w:t>产科医护人员</w:t>
      </w:r>
      <w:r>
        <w:rPr>
          <w:rFonts w:eastAsia="仿宋_GB2312" w:cs="Times New Roman" w:hint="eastAsia"/>
          <w:kern w:val="2"/>
          <w:sz w:val="32"/>
          <w:szCs w:val="32"/>
          <w:shd w:val="clear" w:color="auto" w:fill="FFFFFF"/>
        </w:rPr>
        <w:t>、孕产妇健康管理人员等</w:t>
      </w:r>
      <w:r>
        <w:rPr>
          <w:rFonts w:ascii="Times New Roman" w:eastAsia="仿宋_GB2312" w:hAnsi="Times New Roman" w:cs="Times New Roman" w:hint="eastAsia"/>
          <w:kern w:val="2"/>
          <w:sz w:val="32"/>
          <w:szCs w:val="32"/>
          <w:shd w:val="clear" w:color="auto" w:fill="FFFFFF"/>
        </w:rPr>
        <w:t>通过国家“云上妇幼”远程医疗平台（四川省）参加培训</w:t>
      </w:r>
      <w:r>
        <w:rPr>
          <w:rFonts w:eastAsia="仿宋_GB2312" w:cs="Times New Roman" w:hint="eastAsia"/>
          <w:kern w:val="2"/>
          <w:sz w:val="32"/>
          <w:szCs w:val="32"/>
          <w:shd w:val="clear" w:color="auto" w:fill="FFFFFF"/>
        </w:rPr>
        <w:t>（</w:t>
      </w:r>
      <w:proofErr w:type="gramStart"/>
      <w:r>
        <w:rPr>
          <w:rFonts w:eastAsia="仿宋_GB2312" w:cs="Times New Roman" w:hint="eastAsia"/>
          <w:kern w:val="2"/>
          <w:sz w:val="32"/>
          <w:szCs w:val="32"/>
          <w:shd w:val="clear" w:color="auto" w:fill="FFFFFF"/>
        </w:rPr>
        <w:t>扫码加入</w:t>
      </w:r>
      <w:proofErr w:type="gramEnd"/>
      <w:r>
        <w:rPr>
          <w:rFonts w:eastAsia="仿宋_GB2312" w:cs="Times New Roman" w:hint="eastAsia"/>
          <w:kern w:val="2"/>
          <w:sz w:val="32"/>
          <w:szCs w:val="32"/>
          <w:shd w:val="clear" w:color="auto" w:fill="FFFFFF"/>
        </w:rPr>
        <w:t>会议）。</w:t>
      </w:r>
    </w:p>
    <w:p w14:paraId="1186D3A2" w14:textId="77777777" w:rsidR="00793C4D" w:rsidRDefault="00000000">
      <w:pPr>
        <w:jc w:val="center"/>
        <w:rPr>
          <w:rFonts w:hint="eastAsia"/>
        </w:rPr>
      </w:pPr>
      <w:r>
        <w:rPr>
          <w:rFonts w:hint="eastAsia"/>
          <w:noProof/>
        </w:rPr>
        <w:drawing>
          <wp:inline distT="0" distB="0" distL="114300" distR="114300" wp14:anchorId="59BA0E11" wp14:editId="51BA7BF0">
            <wp:extent cx="2143125" cy="2027555"/>
            <wp:effectExtent l="0" t="0" r="9525" b="10795"/>
            <wp:docPr id="2" name="图片 2" descr="996561048ba585d182badfb9751e50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6561048ba585d182badfb9751e50de"/>
                    <pic:cNvPicPr>
                      <a:picLocks noChangeAspect="1"/>
                    </pic:cNvPicPr>
                  </pic:nvPicPr>
                  <pic:blipFill>
                    <a:blip r:embed="rId7"/>
                    <a:stretch>
                      <a:fillRect/>
                    </a:stretch>
                  </pic:blipFill>
                  <pic:spPr>
                    <a:xfrm>
                      <a:off x="0" y="0"/>
                      <a:ext cx="2143125" cy="2027555"/>
                    </a:xfrm>
                    <a:prstGeom prst="rect">
                      <a:avLst/>
                    </a:prstGeom>
                  </pic:spPr>
                </pic:pic>
              </a:graphicData>
            </a:graphic>
          </wp:inline>
        </w:drawing>
      </w:r>
    </w:p>
    <w:p w14:paraId="7C719D34" w14:textId="77777777" w:rsidR="00793C4D" w:rsidRDefault="00000000">
      <w:pPr>
        <w:widowControl w:val="0"/>
        <w:spacing w:line="600" w:lineRule="exact"/>
        <w:ind w:firstLineChars="200" w:firstLine="640"/>
        <w:rPr>
          <w:rFonts w:ascii="Times New Roman" w:eastAsia="仿宋" w:hAnsi="Times New Roman" w:cs="Times New Roman"/>
          <w:sz w:val="32"/>
          <w:szCs w:val="32"/>
        </w:rPr>
      </w:pPr>
      <w:r>
        <w:rPr>
          <w:rFonts w:ascii="Times New Roman" w:eastAsia="黑体" w:hAnsi="Times New Roman" w:cs="Times New Roman"/>
          <w:sz w:val="32"/>
          <w:szCs w:val="32"/>
          <w:shd w:val="clear" w:color="auto" w:fill="FFFFFF"/>
        </w:rPr>
        <w:lastRenderedPageBreak/>
        <w:t>四、</w:t>
      </w:r>
      <w:r>
        <w:rPr>
          <w:rFonts w:ascii="Times New Roman" w:eastAsia="黑体" w:hAnsi="Times New Roman" w:cs="Times New Roman"/>
          <w:sz w:val="32"/>
          <w:szCs w:val="32"/>
        </w:rPr>
        <w:t>培训内容</w:t>
      </w:r>
    </w:p>
    <w:p w14:paraId="2DA8CC4D" w14:textId="77777777" w:rsidR="00793C4D" w:rsidRDefault="00000000">
      <w:pPr>
        <w:widowControl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（一）国家基本公共卫生服务</w:t>
      </w:r>
      <w:proofErr w:type="gramStart"/>
      <w:r>
        <w:rPr>
          <w:rFonts w:ascii="仿宋_GB2312" w:eastAsia="仿宋_GB2312" w:hAnsi="仿宋_GB2312" w:cs="仿宋_GB2312" w:hint="eastAsia"/>
          <w:sz w:val="32"/>
          <w:szCs w:val="32"/>
        </w:rPr>
        <w:t>孕</w:t>
      </w:r>
      <w:proofErr w:type="gramEnd"/>
      <w:r>
        <w:rPr>
          <w:rFonts w:ascii="仿宋_GB2312" w:eastAsia="仿宋_GB2312" w:hAnsi="仿宋_GB2312" w:cs="仿宋_GB2312" w:hint="eastAsia"/>
          <w:sz w:val="32"/>
          <w:szCs w:val="32"/>
        </w:rPr>
        <w:t>产妇管理；</w:t>
      </w:r>
    </w:p>
    <w:p w14:paraId="3FB27BEA" w14:textId="77777777" w:rsidR="00793C4D" w:rsidRDefault="00000000">
      <w:pPr>
        <w:widowControl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（二）生育友好医院建设；</w:t>
      </w:r>
    </w:p>
    <w:p w14:paraId="3D48A6F6" w14:textId="77777777" w:rsidR="00793C4D" w:rsidRDefault="00000000">
      <w:pPr>
        <w:widowControl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（三）妊娠合并精神类疾病的相关管理；</w:t>
      </w:r>
    </w:p>
    <w:p w14:paraId="2739F4E0" w14:textId="77777777" w:rsidR="00793C4D" w:rsidRDefault="00000000">
      <w:pPr>
        <w:widowControl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（四）孕产期的管理；</w:t>
      </w:r>
    </w:p>
    <w:p w14:paraId="7573F01E" w14:textId="77777777" w:rsidR="00793C4D" w:rsidRDefault="00000000">
      <w:pPr>
        <w:widowControl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（五）妊娠合并子痫的处置；</w:t>
      </w:r>
    </w:p>
    <w:p w14:paraId="7BCF9852" w14:textId="77777777" w:rsidR="00793C4D" w:rsidRDefault="00000000">
      <w:pPr>
        <w:widowControl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（六）危急重症</w:t>
      </w:r>
      <w:proofErr w:type="gramStart"/>
      <w:r>
        <w:rPr>
          <w:rFonts w:ascii="仿宋_GB2312" w:eastAsia="仿宋_GB2312" w:hAnsi="仿宋_GB2312" w:cs="仿宋_GB2312" w:hint="eastAsia"/>
          <w:sz w:val="32"/>
          <w:szCs w:val="32"/>
        </w:rPr>
        <w:t>孕</w:t>
      </w:r>
      <w:proofErr w:type="gramEnd"/>
      <w:r>
        <w:rPr>
          <w:rFonts w:ascii="仿宋_GB2312" w:eastAsia="仿宋_GB2312" w:hAnsi="仿宋_GB2312" w:cs="仿宋_GB2312" w:hint="eastAsia"/>
          <w:sz w:val="32"/>
          <w:szCs w:val="32"/>
        </w:rPr>
        <w:t>产妇的识别与处置。</w:t>
      </w:r>
    </w:p>
    <w:p w14:paraId="66137181" w14:textId="77777777" w:rsidR="00793C4D" w:rsidRDefault="00000000">
      <w:pPr>
        <w:pStyle w:val="a3"/>
        <w:widowControl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黑体" w:hAnsi="Times New Roman" w:cs="Times New Roman"/>
          <w:sz w:val="32"/>
          <w:szCs w:val="32"/>
        </w:rPr>
        <w:t>五、其他事项</w:t>
      </w:r>
    </w:p>
    <w:p w14:paraId="12F65B7A" w14:textId="77777777" w:rsidR="00793C4D" w:rsidRDefault="00000000">
      <w:pPr>
        <w:widowControl w:val="0"/>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（一）本次培训班学员需完成班前及班后问卷（各区县参会人员名额分配见附件）。</w:t>
      </w:r>
    </w:p>
    <w:p w14:paraId="1020033B" w14:textId="77777777" w:rsidR="00793C4D" w:rsidRDefault="00000000">
      <w:pPr>
        <w:widowControl w:val="0"/>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（二）本次培训班不收取费用，参加培训人员餐费和会务费由培训班负责，住宿费和交通费回原单位报销。</w:t>
      </w:r>
    </w:p>
    <w:p w14:paraId="3728B2D8" w14:textId="77777777" w:rsidR="00793C4D" w:rsidRDefault="00000000">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六、联系人</w:t>
      </w:r>
    </w:p>
    <w:p w14:paraId="2F61DC17" w14:textId="77777777" w:rsidR="00793C4D"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眉山市医学会</w:t>
      </w:r>
    </w:p>
    <w:p w14:paraId="58452D1B" w14:textId="77777777" w:rsidR="00793C4D"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孙玉娇：19383349863</w:t>
      </w:r>
    </w:p>
    <w:p w14:paraId="70E03AF9" w14:textId="77777777" w:rsidR="00793C4D"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眉山市妇幼保健院</w:t>
      </w:r>
    </w:p>
    <w:p w14:paraId="65435E50" w14:textId="77777777" w:rsidR="00793C4D"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黄  艳：028-35010031</w:t>
      </w:r>
    </w:p>
    <w:p w14:paraId="648606A4" w14:textId="77777777" w:rsidR="00793C4D" w:rsidRDefault="00000000">
      <w:pPr>
        <w:widowControl w:val="0"/>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邮箱：</w:t>
      </w:r>
      <w:hyperlink r:id="rId8" w:history="1">
        <w:r w:rsidR="00793C4D">
          <w:rPr>
            <w:rStyle w:val="ac"/>
            <w:rFonts w:ascii="仿宋_GB2312" w:eastAsia="仿宋_GB2312" w:hAnsi="仿宋_GB2312" w:cs="仿宋_GB2312" w:hint="eastAsia"/>
            <w:color w:val="000000" w:themeColor="text1"/>
            <w:sz w:val="32"/>
            <w:szCs w:val="32"/>
            <w:u w:val="none"/>
          </w:rPr>
          <w:t>mssfybjb@163.com</w:t>
        </w:r>
      </w:hyperlink>
    </w:p>
    <w:p w14:paraId="04B9AAC8" w14:textId="77777777" w:rsidR="00793C4D" w:rsidRDefault="00793C4D">
      <w:pPr>
        <w:widowControl w:val="0"/>
        <w:spacing w:line="600" w:lineRule="exact"/>
        <w:rPr>
          <w:rFonts w:ascii="Times New Roman" w:eastAsia="仿宋_GB2312" w:hAnsi="Times New Roman" w:cs="Times New Roman"/>
          <w:sz w:val="32"/>
          <w:szCs w:val="32"/>
        </w:rPr>
      </w:pPr>
    </w:p>
    <w:p w14:paraId="61D96F08" w14:textId="77777777" w:rsidR="00793C4D" w:rsidRDefault="00000000">
      <w:pPr>
        <w:widowControl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附件：各</w:t>
      </w:r>
      <w:r>
        <w:rPr>
          <w:rFonts w:ascii="仿宋_GB2312" w:eastAsia="仿宋_GB2312" w:hAnsi="仿宋_GB2312" w:cs="仿宋_GB2312" w:hint="eastAsia"/>
          <w:color w:val="000000"/>
          <w:sz w:val="32"/>
          <w:szCs w:val="32"/>
        </w:rPr>
        <w:t>县（区）</w:t>
      </w:r>
      <w:r>
        <w:rPr>
          <w:rFonts w:ascii="仿宋_GB2312" w:eastAsia="仿宋_GB2312" w:hAnsi="仿宋_GB2312" w:cs="仿宋_GB2312" w:hint="eastAsia"/>
          <w:sz w:val="32"/>
          <w:szCs w:val="32"/>
        </w:rPr>
        <w:t>参会人员名额分配表</w:t>
      </w:r>
    </w:p>
    <w:p w14:paraId="6D855E78" w14:textId="77777777" w:rsidR="00793C4D" w:rsidRDefault="00793C4D">
      <w:pPr>
        <w:spacing w:line="600" w:lineRule="exact"/>
        <w:ind w:firstLineChars="1700" w:firstLine="5440"/>
        <w:jc w:val="center"/>
        <w:rPr>
          <w:rFonts w:ascii="仿宋_GB2312" w:eastAsia="仿宋_GB2312" w:hAnsi="仿宋_GB2312" w:cs="仿宋_GB2312" w:hint="eastAsia"/>
          <w:sz w:val="32"/>
          <w:szCs w:val="32"/>
        </w:rPr>
      </w:pPr>
    </w:p>
    <w:p w14:paraId="30861642" w14:textId="77777777" w:rsidR="00793C4D" w:rsidRDefault="00793C4D">
      <w:pPr>
        <w:spacing w:line="600" w:lineRule="exact"/>
        <w:ind w:firstLineChars="200" w:firstLine="640"/>
        <w:jc w:val="both"/>
        <w:rPr>
          <w:rFonts w:ascii="仿宋_GB2312" w:eastAsia="仿宋_GB2312" w:hAnsi="仿宋_GB2312" w:cs="仿宋_GB2312" w:hint="eastAsia"/>
          <w:sz w:val="32"/>
          <w:szCs w:val="32"/>
        </w:rPr>
      </w:pPr>
    </w:p>
    <w:p w14:paraId="2310B4C6" w14:textId="77777777" w:rsidR="00793C4D" w:rsidRDefault="00000000">
      <w:pPr>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（此页无正文）</w:t>
      </w:r>
    </w:p>
    <w:p w14:paraId="52F3DEC1" w14:textId="77777777" w:rsidR="00793C4D" w:rsidRDefault="00793C4D">
      <w:pPr>
        <w:spacing w:line="600" w:lineRule="exact"/>
        <w:ind w:firstLineChars="200" w:firstLine="640"/>
        <w:jc w:val="both"/>
        <w:rPr>
          <w:rFonts w:ascii="仿宋_GB2312" w:eastAsia="仿宋_GB2312" w:hAnsi="仿宋_GB2312" w:cs="仿宋_GB2312" w:hint="eastAsia"/>
          <w:sz w:val="32"/>
          <w:szCs w:val="32"/>
        </w:rPr>
      </w:pPr>
    </w:p>
    <w:p w14:paraId="70B56F3F" w14:textId="77777777" w:rsidR="00793C4D" w:rsidRDefault="00793C4D">
      <w:pPr>
        <w:spacing w:line="600" w:lineRule="exact"/>
        <w:ind w:firstLineChars="200" w:firstLine="640"/>
        <w:jc w:val="both"/>
        <w:rPr>
          <w:rFonts w:ascii="仿宋_GB2312" w:eastAsia="仿宋_GB2312" w:hAnsi="仿宋_GB2312" w:cs="仿宋_GB2312" w:hint="eastAsia"/>
          <w:sz w:val="32"/>
          <w:szCs w:val="32"/>
        </w:rPr>
      </w:pPr>
    </w:p>
    <w:p w14:paraId="7B79BB9E" w14:textId="77777777" w:rsidR="00793C4D" w:rsidRDefault="00000000">
      <w:pPr>
        <w:spacing w:line="600" w:lineRule="exact"/>
        <w:ind w:firstLineChars="1700" w:firstLine="544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眉山市医学会</w:t>
      </w:r>
    </w:p>
    <w:p w14:paraId="081FA6CB" w14:textId="77777777" w:rsidR="00793C4D" w:rsidRDefault="00000000">
      <w:pPr>
        <w:spacing w:line="600" w:lineRule="exact"/>
        <w:ind w:firstLineChars="1700" w:firstLine="5440"/>
        <w:jc w:val="right"/>
        <w:rPr>
          <w:rFonts w:ascii="仿宋_GB2312" w:eastAsia="仿宋_GB2312" w:hAnsi="仿宋_GB2312" w:cs="仿宋_GB2312" w:hint="eastAsia"/>
          <w:sz w:val="28"/>
          <w:szCs w:val="28"/>
        </w:rPr>
      </w:pPr>
      <w:r>
        <w:rPr>
          <w:rFonts w:ascii="仿宋_GB2312" w:eastAsia="仿宋_GB2312" w:hAnsi="仿宋_GB2312" w:cs="仿宋_GB2312" w:hint="eastAsia"/>
          <w:sz w:val="32"/>
          <w:szCs w:val="32"/>
        </w:rPr>
        <w:t>2026年6月11日</w:t>
      </w:r>
    </w:p>
    <w:p w14:paraId="414E801B" w14:textId="77777777" w:rsidR="00793C4D" w:rsidRDefault="00793C4D">
      <w:pPr>
        <w:spacing w:line="600" w:lineRule="exact"/>
        <w:rPr>
          <w:rFonts w:ascii="仿宋_GB2312" w:eastAsia="仿宋_GB2312" w:hAnsi="仿宋_GB2312" w:cs="仿宋_GB2312" w:hint="eastAsia"/>
          <w:sz w:val="28"/>
          <w:szCs w:val="28"/>
        </w:rPr>
      </w:pPr>
    </w:p>
    <w:p w14:paraId="7B9554C9" w14:textId="77777777" w:rsidR="00793C4D" w:rsidRDefault="00793C4D">
      <w:pPr>
        <w:spacing w:line="600" w:lineRule="exact"/>
        <w:rPr>
          <w:rFonts w:ascii="仿宋_GB2312" w:eastAsia="仿宋_GB2312" w:hAnsi="仿宋_GB2312" w:cs="仿宋_GB2312" w:hint="eastAsia"/>
          <w:sz w:val="28"/>
          <w:szCs w:val="28"/>
        </w:rPr>
      </w:pPr>
    </w:p>
    <w:p w14:paraId="2AE2A014" w14:textId="77777777" w:rsidR="00793C4D" w:rsidRDefault="00793C4D">
      <w:pPr>
        <w:spacing w:line="600" w:lineRule="exact"/>
        <w:rPr>
          <w:rFonts w:ascii="仿宋_GB2312" w:eastAsia="仿宋_GB2312" w:hAnsi="仿宋_GB2312" w:cs="仿宋_GB2312" w:hint="eastAsia"/>
          <w:sz w:val="28"/>
          <w:szCs w:val="28"/>
        </w:rPr>
      </w:pPr>
    </w:p>
    <w:p w14:paraId="5323D8E2" w14:textId="77777777" w:rsidR="00793C4D" w:rsidRDefault="00793C4D">
      <w:pPr>
        <w:spacing w:line="600" w:lineRule="exact"/>
        <w:rPr>
          <w:rFonts w:ascii="仿宋_GB2312" w:eastAsia="仿宋_GB2312" w:hAnsi="仿宋_GB2312" w:cs="仿宋_GB2312" w:hint="eastAsia"/>
          <w:sz w:val="28"/>
          <w:szCs w:val="28"/>
        </w:rPr>
      </w:pPr>
    </w:p>
    <w:p w14:paraId="21444A18" w14:textId="77777777" w:rsidR="00793C4D" w:rsidRDefault="00793C4D">
      <w:pPr>
        <w:spacing w:line="600" w:lineRule="exact"/>
        <w:rPr>
          <w:rFonts w:ascii="仿宋_GB2312" w:eastAsia="仿宋_GB2312" w:hAnsi="仿宋_GB2312" w:cs="仿宋_GB2312" w:hint="eastAsia"/>
          <w:sz w:val="28"/>
          <w:szCs w:val="28"/>
        </w:rPr>
      </w:pPr>
    </w:p>
    <w:p w14:paraId="53DB3516" w14:textId="77777777" w:rsidR="00793C4D" w:rsidRDefault="00793C4D">
      <w:pPr>
        <w:spacing w:line="600" w:lineRule="exact"/>
        <w:rPr>
          <w:rFonts w:ascii="仿宋_GB2312" w:eastAsia="仿宋_GB2312" w:hAnsi="仿宋_GB2312" w:cs="仿宋_GB2312" w:hint="eastAsia"/>
          <w:sz w:val="28"/>
          <w:szCs w:val="28"/>
        </w:rPr>
      </w:pPr>
    </w:p>
    <w:p w14:paraId="1B9079F1" w14:textId="77777777" w:rsidR="00793C4D" w:rsidRDefault="00793C4D">
      <w:pPr>
        <w:spacing w:line="600" w:lineRule="exact"/>
        <w:rPr>
          <w:rFonts w:ascii="仿宋_GB2312" w:eastAsia="仿宋_GB2312" w:hAnsi="仿宋_GB2312" w:cs="仿宋_GB2312" w:hint="eastAsia"/>
          <w:sz w:val="28"/>
          <w:szCs w:val="28"/>
        </w:rPr>
      </w:pPr>
    </w:p>
    <w:p w14:paraId="10A2CA13" w14:textId="77777777" w:rsidR="00793C4D" w:rsidRDefault="00793C4D">
      <w:pPr>
        <w:spacing w:line="600" w:lineRule="exact"/>
        <w:rPr>
          <w:rFonts w:ascii="仿宋_GB2312" w:eastAsia="仿宋_GB2312" w:hAnsi="仿宋_GB2312" w:cs="仿宋_GB2312" w:hint="eastAsia"/>
          <w:sz w:val="28"/>
          <w:szCs w:val="28"/>
        </w:rPr>
      </w:pPr>
    </w:p>
    <w:p w14:paraId="502F053B" w14:textId="77777777" w:rsidR="00793C4D" w:rsidRDefault="00793C4D">
      <w:pPr>
        <w:spacing w:line="600" w:lineRule="exact"/>
        <w:rPr>
          <w:rFonts w:ascii="仿宋_GB2312" w:eastAsia="仿宋_GB2312" w:hAnsi="仿宋_GB2312" w:cs="仿宋_GB2312" w:hint="eastAsia"/>
          <w:sz w:val="28"/>
          <w:szCs w:val="28"/>
        </w:rPr>
      </w:pPr>
    </w:p>
    <w:p w14:paraId="36E88977" w14:textId="77777777" w:rsidR="00793C4D" w:rsidRDefault="00793C4D">
      <w:pPr>
        <w:spacing w:line="600" w:lineRule="exact"/>
        <w:rPr>
          <w:rFonts w:ascii="仿宋_GB2312" w:eastAsia="仿宋_GB2312" w:hAnsi="仿宋_GB2312" w:cs="仿宋_GB2312" w:hint="eastAsia"/>
          <w:sz w:val="28"/>
          <w:szCs w:val="28"/>
        </w:rPr>
      </w:pPr>
    </w:p>
    <w:p w14:paraId="11EE7CB0" w14:textId="77777777" w:rsidR="00793C4D" w:rsidRDefault="00793C4D">
      <w:pPr>
        <w:spacing w:line="600" w:lineRule="exact"/>
        <w:rPr>
          <w:rFonts w:ascii="仿宋_GB2312" w:eastAsia="仿宋_GB2312" w:hAnsi="仿宋_GB2312" w:cs="仿宋_GB2312" w:hint="eastAsia"/>
          <w:sz w:val="28"/>
          <w:szCs w:val="28"/>
        </w:rPr>
      </w:pPr>
    </w:p>
    <w:p w14:paraId="05323958" w14:textId="77777777" w:rsidR="00793C4D" w:rsidRDefault="00793C4D">
      <w:pPr>
        <w:spacing w:line="600" w:lineRule="exact"/>
        <w:rPr>
          <w:rFonts w:ascii="仿宋_GB2312" w:eastAsia="仿宋_GB2312" w:hAnsi="仿宋_GB2312" w:cs="仿宋_GB2312" w:hint="eastAsia"/>
          <w:sz w:val="28"/>
          <w:szCs w:val="28"/>
        </w:rPr>
      </w:pPr>
    </w:p>
    <w:p w14:paraId="72CE8A6E" w14:textId="77777777" w:rsidR="00793C4D" w:rsidRDefault="00793C4D">
      <w:pPr>
        <w:spacing w:line="600" w:lineRule="exact"/>
        <w:rPr>
          <w:rFonts w:ascii="仿宋_GB2312" w:eastAsia="仿宋_GB2312" w:hAnsi="仿宋_GB2312" w:cs="仿宋_GB2312" w:hint="eastAsia"/>
          <w:sz w:val="28"/>
          <w:szCs w:val="28"/>
        </w:rPr>
      </w:pPr>
    </w:p>
    <w:p w14:paraId="78A19744" w14:textId="77777777" w:rsidR="00793C4D" w:rsidRDefault="00793C4D">
      <w:pPr>
        <w:spacing w:line="600" w:lineRule="exact"/>
        <w:rPr>
          <w:rFonts w:ascii="仿宋_GB2312" w:eastAsia="仿宋_GB2312" w:hAnsi="仿宋_GB2312" w:cs="仿宋_GB2312" w:hint="eastAsia"/>
          <w:sz w:val="28"/>
          <w:szCs w:val="28"/>
        </w:rPr>
      </w:pPr>
    </w:p>
    <w:p w14:paraId="10898FDC" w14:textId="77777777" w:rsidR="00793C4D" w:rsidRDefault="00793C4D">
      <w:pPr>
        <w:spacing w:line="600" w:lineRule="exact"/>
        <w:rPr>
          <w:rFonts w:ascii="仿宋_GB2312" w:eastAsia="仿宋_GB2312" w:hAnsi="仿宋_GB2312" w:cs="仿宋_GB2312" w:hint="eastAsia"/>
          <w:sz w:val="28"/>
          <w:szCs w:val="28"/>
        </w:rPr>
      </w:pPr>
    </w:p>
    <w:p w14:paraId="08609988" w14:textId="77777777" w:rsidR="00793C4D" w:rsidRDefault="00000000">
      <w:pPr>
        <w:pBdr>
          <w:top w:val="single" w:sz="6" w:space="3" w:color="auto"/>
          <w:bottom w:val="single" w:sz="6" w:space="1" w:color="auto"/>
        </w:pBdr>
        <w:spacing w:line="580" w:lineRule="exact"/>
        <w:ind w:firstLineChars="100" w:firstLine="280"/>
        <w:rPr>
          <w:rFonts w:hint="eastAsia"/>
        </w:rPr>
      </w:pPr>
      <w:r>
        <w:rPr>
          <w:rFonts w:ascii="仿宋_GB2312" w:eastAsia="仿宋_GB2312" w:hAnsi="仿宋_GB2312" w:cs="仿宋_GB2312" w:hint="eastAsia"/>
          <w:sz w:val="28"/>
          <w:szCs w:val="28"/>
        </w:rPr>
        <w:t>眉山市医学会办公室                      2026年6月11日印发</w:t>
      </w:r>
    </w:p>
    <w:p w14:paraId="71752A10" w14:textId="77777777" w:rsidR="00DC5007" w:rsidRDefault="00DC5007">
      <w:pPr>
        <w:rPr>
          <w:rFonts w:ascii="黑体" w:eastAsia="黑体" w:hAnsi="黑体" w:cs="黑体"/>
          <w:sz w:val="32"/>
          <w:szCs w:val="32"/>
        </w:rPr>
      </w:pPr>
    </w:p>
    <w:p w14:paraId="7CEEA921" w14:textId="7422ADDF" w:rsidR="00793C4D" w:rsidRDefault="00000000">
      <w:pPr>
        <w:rPr>
          <w:rFonts w:ascii="Times New Roman" w:hAnsi="Times New Roman" w:cs="Times New Roman"/>
        </w:rPr>
      </w:pPr>
      <w:r>
        <w:rPr>
          <w:rFonts w:ascii="黑体" w:eastAsia="黑体" w:hAnsi="黑体" w:cs="黑体" w:hint="eastAsia"/>
          <w:sz w:val="32"/>
          <w:szCs w:val="32"/>
        </w:rPr>
        <w:lastRenderedPageBreak/>
        <w:t>附件</w:t>
      </w:r>
    </w:p>
    <w:p w14:paraId="6ADB5610" w14:textId="77777777" w:rsidR="00793C4D" w:rsidRDefault="00000000">
      <w:pPr>
        <w:spacing w:line="580" w:lineRule="exact"/>
        <w:jc w:val="center"/>
        <w:rPr>
          <w:rFonts w:ascii="Times New Roman" w:eastAsia="方正小标宋简体" w:hAnsi="Times New Roman" w:cs="Times New Roman"/>
          <w:sz w:val="44"/>
          <w:szCs w:val="44"/>
        </w:rPr>
      </w:pPr>
      <w:bookmarkStart w:id="3" w:name="OLE_LINK10"/>
      <w:r>
        <w:rPr>
          <w:rFonts w:ascii="Times New Roman" w:eastAsia="方正小标宋简体" w:hAnsi="Times New Roman" w:cs="Times New Roman"/>
          <w:sz w:val="44"/>
          <w:szCs w:val="44"/>
        </w:rPr>
        <w:t>各</w:t>
      </w:r>
      <w:r>
        <w:rPr>
          <w:rFonts w:ascii="Times New Roman" w:eastAsia="方正小标宋简体" w:hAnsi="Times New Roman" w:cs="Times New Roman" w:hint="eastAsia"/>
          <w:sz w:val="44"/>
          <w:szCs w:val="44"/>
        </w:rPr>
        <w:t>县（区）</w:t>
      </w:r>
      <w:r>
        <w:rPr>
          <w:rFonts w:ascii="Times New Roman" w:eastAsia="方正小标宋简体" w:hAnsi="Times New Roman" w:cs="Times New Roman"/>
          <w:sz w:val="44"/>
          <w:szCs w:val="44"/>
        </w:rPr>
        <w:t>参会人员名额分配表</w:t>
      </w:r>
    </w:p>
    <w:bookmarkEnd w:id="3"/>
    <w:p w14:paraId="7B81A669" w14:textId="77777777" w:rsidR="00793C4D" w:rsidRDefault="00793C4D">
      <w:pPr>
        <w:spacing w:line="580" w:lineRule="exact"/>
        <w:jc w:val="center"/>
        <w:rPr>
          <w:rFonts w:ascii="Times New Roman" w:eastAsia="仿宋" w:hAnsi="Times New Roman" w:cs="Times New Roman"/>
          <w:sz w:val="32"/>
          <w:szCs w:val="32"/>
        </w:rPr>
      </w:pPr>
    </w:p>
    <w:tbl>
      <w:tblPr>
        <w:tblW w:w="7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2"/>
        <w:gridCol w:w="3375"/>
      </w:tblGrid>
      <w:tr w:rsidR="00793C4D" w14:paraId="3EF7DFEE" w14:textId="77777777">
        <w:trPr>
          <w:trHeight w:val="90"/>
          <w:jc w:val="center"/>
        </w:trPr>
        <w:tc>
          <w:tcPr>
            <w:tcW w:w="3872" w:type="dxa"/>
          </w:tcPr>
          <w:p w14:paraId="37D9FB10" w14:textId="77777777" w:rsidR="00793C4D" w:rsidRDefault="00000000">
            <w:pPr>
              <w:spacing w:line="58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县（区）</w:t>
            </w:r>
          </w:p>
        </w:tc>
        <w:tc>
          <w:tcPr>
            <w:tcW w:w="3375" w:type="dxa"/>
            <w:vAlign w:val="center"/>
          </w:tcPr>
          <w:p w14:paraId="40816476" w14:textId="77777777" w:rsidR="00793C4D" w:rsidRDefault="00000000">
            <w:pPr>
              <w:spacing w:line="58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名额</w:t>
            </w:r>
          </w:p>
        </w:tc>
      </w:tr>
      <w:tr w:rsidR="00793C4D" w14:paraId="28726BDB" w14:textId="77777777">
        <w:trPr>
          <w:trHeight w:val="90"/>
          <w:jc w:val="center"/>
        </w:trPr>
        <w:tc>
          <w:tcPr>
            <w:tcW w:w="3872" w:type="dxa"/>
          </w:tcPr>
          <w:p w14:paraId="465677DD" w14:textId="77777777" w:rsidR="00793C4D" w:rsidRDefault="00000000">
            <w:pPr>
              <w:spacing w:line="580" w:lineRule="exact"/>
              <w:jc w:val="center"/>
              <w:rPr>
                <w:rFonts w:ascii="仿宋_GB2312" w:eastAsia="仿宋_GB2312" w:hAnsi="仿宋_GB2312" w:cs="仿宋_GB2312" w:hint="eastAsia"/>
              </w:rPr>
            </w:pPr>
            <w:r>
              <w:rPr>
                <w:rFonts w:ascii="仿宋_GB2312" w:eastAsia="仿宋_GB2312" w:hAnsi="仿宋_GB2312" w:cs="仿宋_GB2312" w:hint="eastAsia"/>
              </w:rPr>
              <w:t>眉山天府新区</w:t>
            </w:r>
          </w:p>
        </w:tc>
        <w:tc>
          <w:tcPr>
            <w:tcW w:w="3375" w:type="dxa"/>
            <w:vAlign w:val="center"/>
          </w:tcPr>
          <w:p w14:paraId="7E414148" w14:textId="77777777" w:rsidR="00793C4D" w:rsidRDefault="00000000">
            <w:pPr>
              <w:spacing w:line="580" w:lineRule="exact"/>
              <w:jc w:val="center"/>
              <w:rPr>
                <w:rFonts w:ascii="仿宋_GB2312" w:eastAsia="仿宋_GB2312" w:hAnsi="仿宋_GB2312" w:cs="仿宋_GB2312" w:hint="eastAsia"/>
              </w:rPr>
            </w:pPr>
            <w:r>
              <w:rPr>
                <w:rFonts w:ascii="仿宋_GB2312" w:eastAsia="仿宋_GB2312" w:hAnsi="仿宋_GB2312" w:cs="仿宋_GB2312" w:hint="eastAsia"/>
              </w:rPr>
              <w:t>10人</w:t>
            </w:r>
          </w:p>
        </w:tc>
      </w:tr>
      <w:tr w:rsidR="00793C4D" w14:paraId="36265674" w14:textId="77777777">
        <w:trPr>
          <w:trHeight w:val="544"/>
          <w:jc w:val="center"/>
        </w:trPr>
        <w:tc>
          <w:tcPr>
            <w:tcW w:w="3872" w:type="dxa"/>
          </w:tcPr>
          <w:p w14:paraId="48A07E69" w14:textId="77777777" w:rsidR="00793C4D" w:rsidRDefault="00000000">
            <w:pPr>
              <w:spacing w:line="580" w:lineRule="exact"/>
              <w:jc w:val="center"/>
              <w:rPr>
                <w:rFonts w:ascii="仿宋_GB2312" w:eastAsia="仿宋_GB2312" w:hAnsi="仿宋_GB2312" w:cs="仿宋_GB2312" w:hint="eastAsia"/>
              </w:rPr>
            </w:pPr>
            <w:proofErr w:type="gramStart"/>
            <w:r>
              <w:rPr>
                <w:rFonts w:ascii="仿宋_GB2312" w:eastAsia="仿宋_GB2312" w:hAnsi="仿宋_GB2312" w:cs="仿宋_GB2312" w:hint="eastAsia"/>
              </w:rPr>
              <w:t>东坡区</w:t>
            </w:r>
            <w:proofErr w:type="gramEnd"/>
          </w:p>
        </w:tc>
        <w:tc>
          <w:tcPr>
            <w:tcW w:w="3375" w:type="dxa"/>
            <w:vAlign w:val="center"/>
          </w:tcPr>
          <w:p w14:paraId="501E516B" w14:textId="77777777" w:rsidR="00793C4D" w:rsidRDefault="00000000">
            <w:pPr>
              <w:spacing w:line="580" w:lineRule="exact"/>
              <w:jc w:val="center"/>
              <w:rPr>
                <w:rFonts w:ascii="仿宋_GB2312" w:eastAsia="仿宋_GB2312" w:hAnsi="仿宋_GB2312" w:cs="仿宋_GB2312" w:hint="eastAsia"/>
              </w:rPr>
            </w:pPr>
            <w:r>
              <w:rPr>
                <w:rFonts w:ascii="仿宋_GB2312" w:eastAsia="仿宋_GB2312" w:hAnsi="仿宋_GB2312" w:cs="仿宋_GB2312" w:hint="eastAsia"/>
              </w:rPr>
              <w:t>30人</w:t>
            </w:r>
          </w:p>
        </w:tc>
      </w:tr>
      <w:tr w:rsidR="00793C4D" w14:paraId="37092C7B" w14:textId="77777777">
        <w:trPr>
          <w:trHeight w:val="544"/>
          <w:jc w:val="center"/>
        </w:trPr>
        <w:tc>
          <w:tcPr>
            <w:tcW w:w="3872" w:type="dxa"/>
          </w:tcPr>
          <w:p w14:paraId="77CF7F26" w14:textId="77777777" w:rsidR="00793C4D" w:rsidRDefault="00000000">
            <w:pPr>
              <w:spacing w:line="580" w:lineRule="exact"/>
              <w:jc w:val="center"/>
              <w:rPr>
                <w:rFonts w:ascii="仿宋_GB2312" w:eastAsia="仿宋_GB2312" w:hAnsi="仿宋_GB2312" w:cs="仿宋_GB2312" w:hint="eastAsia"/>
              </w:rPr>
            </w:pPr>
            <w:proofErr w:type="gramStart"/>
            <w:r>
              <w:rPr>
                <w:rFonts w:ascii="仿宋_GB2312" w:eastAsia="仿宋_GB2312" w:hAnsi="仿宋_GB2312" w:cs="仿宋_GB2312" w:hint="eastAsia"/>
              </w:rPr>
              <w:t>彭</w:t>
            </w:r>
            <w:proofErr w:type="gramEnd"/>
            <w:r>
              <w:rPr>
                <w:rFonts w:ascii="仿宋_GB2312" w:eastAsia="仿宋_GB2312" w:hAnsi="仿宋_GB2312" w:cs="仿宋_GB2312" w:hint="eastAsia"/>
              </w:rPr>
              <w:t>山区</w:t>
            </w:r>
          </w:p>
        </w:tc>
        <w:tc>
          <w:tcPr>
            <w:tcW w:w="3375" w:type="dxa"/>
            <w:vAlign w:val="center"/>
          </w:tcPr>
          <w:p w14:paraId="6E4DBAEE" w14:textId="77777777" w:rsidR="00793C4D" w:rsidRDefault="00000000">
            <w:pPr>
              <w:spacing w:line="580" w:lineRule="exact"/>
              <w:jc w:val="center"/>
              <w:rPr>
                <w:rFonts w:ascii="仿宋_GB2312" w:eastAsia="仿宋_GB2312" w:hAnsi="仿宋_GB2312" w:cs="仿宋_GB2312" w:hint="eastAsia"/>
              </w:rPr>
            </w:pPr>
            <w:r>
              <w:rPr>
                <w:rFonts w:ascii="仿宋_GB2312" w:eastAsia="仿宋_GB2312" w:hAnsi="仿宋_GB2312" w:cs="仿宋_GB2312" w:hint="eastAsia"/>
              </w:rPr>
              <w:t>20人</w:t>
            </w:r>
          </w:p>
        </w:tc>
      </w:tr>
      <w:tr w:rsidR="00793C4D" w14:paraId="3EC0F92A" w14:textId="77777777">
        <w:trPr>
          <w:jc w:val="center"/>
        </w:trPr>
        <w:tc>
          <w:tcPr>
            <w:tcW w:w="3872" w:type="dxa"/>
          </w:tcPr>
          <w:p w14:paraId="75FC3370" w14:textId="77777777" w:rsidR="00793C4D" w:rsidRDefault="00000000">
            <w:pPr>
              <w:spacing w:line="580" w:lineRule="exact"/>
              <w:jc w:val="center"/>
              <w:rPr>
                <w:rFonts w:ascii="仿宋_GB2312" w:eastAsia="仿宋_GB2312" w:hAnsi="仿宋_GB2312" w:cs="仿宋_GB2312" w:hint="eastAsia"/>
              </w:rPr>
            </w:pPr>
            <w:r>
              <w:rPr>
                <w:rFonts w:ascii="仿宋_GB2312" w:eastAsia="仿宋_GB2312" w:hAnsi="仿宋_GB2312" w:cs="仿宋_GB2312" w:hint="eastAsia"/>
              </w:rPr>
              <w:t>仁寿县</w:t>
            </w:r>
          </w:p>
        </w:tc>
        <w:tc>
          <w:tcPr>
            <w:tcW w:w="3375" w:type="dxa"/>
            <w:vAlign w:val="center"/>
          </w:tcPr>
          <w:p w14:paraId="674E37D6" w14:textId="77777777" w:rsidR="00793C4D" w:rsidRDefault="00000000">
            <w:pPr>
              <w:spacing w:line="580" w:lineRule="exact"/>
              <w:jc w:val="center"/>
              <w:rPr>
                <w:rFonts w:ascii="仿宋_GB2312" w:eastAsia="仿宋_GB2312" w:hAnsi="仿宋_GB2312" w:cs="仿宋_GB2312" w:hint="eastAsia"/>
              </w:rPr>
            </w:pPr>
            <w:r>
              <w:rPr>
                <w:rFonts w:ascii="仿宋_GB2312" w:eastAsia="仿宋_GB2312" w:hAnsi="仿宋_GB2312" w:cs="仿宋_GB2312" w:hint="eastAsia"/>
              </w:rPr>
              <w:t>30人</w:t>
            </w:r>
          </w:p>
        </w:tc>
      </w:tr>
      <w:tr w:rsidR="00793C4D" w14:paraId="7ED2D6CB" w14:textId="77777777">
        <w:trPr>
          <w:jc w:val="center"/>
        </w:trPr>
        <w:tc>
          <w:tcPr>
            <w:tcW w:w="3872" w:type="dxa"/>
          </w:tcPr>
          <w:p w14:paraId="0C2393BB" w14:textId="77777777" w:rsidR="00793C4D" w:rsidRDefault="00000000">
            <w:pPr>
              <w:spacing w:line="580" w:lineRule="exact"/>
              <w:jc w:val="center"/>
              <w:rPr>
                <w:rFonts w:ascii="仿宋_GB2312" w:eastAsia="仿宋_GB2312" w:hAnsi="仿宋_GB2312" w:cs="仿宋_GB2312" w:hint="eastAsia"/>
              </w:rPr>
            </w:pPr>
            <w:r>
              <w:rPr>
                <w:rFonts w:ascii="仿宋_GB2312" w:eastAsia="仿宋_GB2312" w:hAnsi="仿宋_GB2312" w:cs="仿宋_GB2312" w:hint="eastAsia"/>
              </w:rPr>
              <w:t>洪雅县</w:t>
            </w:r>
          </w:p>
        </w:tc>
        <w:tc>
          <w:tcPr>
            <w:tcW w:w="3375" w:type="dxa"/>
            <w:vAlign w:val="center"/>
          </w:tcPr>
          <w:p w14:paraId="4BE72DBF" w14:textId="77777777" w:rsidR="00793C4D" w:rsidRDefault="00000000">
            <w:pPr>
              <w:spacing w:line="580" w:lineRule="exact"/>
              <w:jc w:val="center"/>
              <w:rPr>
                <w:rFonts w:ascii="仿宋_GB2312" w:eastAsia="仿宋_GB2312" w:hAnsi="仿宋_GB2312" w:cs="仿宋_GB2312" w:hint="eastAsia"/>
              </w:rPr>
            </w:pPr>
            <w:r>
              <w:rPr>
                <w:rFonts w:ascii="仿宋_GB2312" w:eastAsia="仿宋_GB2312" w:hAnsi="仿宋_GB2312" w:cs="仿宋_GB2312" w:hint="eastAsia"/>
              </w:rPr>
              <w:t>20人</w:t>
            </w:r>
          </w:p>
        </w:tc>
      </w:tr>
      <w:tr w:rsidR="00793C4D" w14:paraId="4B88A30C" w14:textId="77777777">
        <w:trPr>
          <w:jc w:val="center"/>
        </w:trPr>
        <w:tc>
          <w:tcPr>
            <w:tcW w:w="3872" w:type="dxa"/>
          </w:tcPr>
          <w:p w14:paraId="798724DA" w14:textId="77777777" w:rsidR="00793C4D" w:rsidRDefault="00000000">
            <w:pPr>
              <w:spacing w:line="580" w:lineRule="exact"/>
              <w:jc w:val="center"/>
              <w:rPr>
                <w:rFonts w:ascii="仿宋_GB2312" w:eastAsia="仿宋_GB2312" w:hAnsi="仿宋_GB2312" w:cs="仿宋_GB2312" w:hint="eastAsia"/>
              </w:rPr>
            </w:pPr>
            <w:r>
              <w:rPr>
                <w:rFonts w:ascii="仿宋_GB2312" w:eastAsia="仿宋_GB2312" w:hAnsi="仿宋_GB2312" w:cs="仿宋_GB2312" w:hint="eastAsia"/>
              </w:rPr>
              <w:t>丹棱县</w:t>
            </w:r>
          </w:p>
        </w:tc>
        <w:tc>
          <w:tcPr>
            <w:tcW w:w="3375" w:type="dxa"/>
            <w:vAlign w:val="center"/>
          </w:tcPr>
          <w:p w14:paraId="509DA9D1" w14:textId="77777777" w:rsidR="00793C4D" w:rsidRDefault="00000000">
            <w:pPr>
              <w:spacing w:line="580" w:lineRule="exact"/>
              <w:jc w:val="center"/>
              <w:rPr>
                <w:rFonts w:ascii="仿宋_GB2312" w:eastAsia="仿宋_GB2312" w:hAnsi="仿宋_GB2312" w:cs="仿宋_GB2312" w:hint="eastAsia"/>
              </w:rPr>
            </w:pPr>
            <w:r>
              <w:rPr>
                <w:rFonts w:ascii="仿宋_GB2312" w:eastAsia="仿宋_GB2312" w:hAnsi="仿宋_GB2312" w:cs="仿宋_GB2312" w:hint="eastAsia"/>
              </w:rPr>
              <w:t>10人</w:t>
            </w:r>
          </w:p>
        </w:tc>
      </w:tr>
      <w:tr w:rsidR="00793C4D" w14:paraId="2739A0E8" w14:textId="77777777">
        <w:trPr>
          <w:jc w:val="center"/>
        </w:trPr>
        <w:tc>
          <w:tcPr>
            <w:tcW w:w="3872" w:type="dxa"/>
          </w:tcPr>
          <w:p w14:paraId="53E3E152" w14:textId="77777777" w:rsidR="00793C4D" w:rsidRDefault="00000000">
            <w:pPr>
              <w:spacing w:line="580" w:lineRule="exact"/>
              <w:jc w:val="center"/>
              <w:rPr>
                <w:rFonts w:ascii="仿宋_GB2312" w:eastAsia="仿宋_GB2312" w:hAnsi="仿宋_GB2312" w:cs="仿宋_GB2312" w:hint="eastAsia"/>
              </w:rPr>
            </w:pPr>
            <w:r>
              <w:rPr>
                <w:rFonts w:ascii="仿宋_GB2312" w:eastAsia="仿宋_GB2312" w:hAnsi="仿宋_GB2312" w:cs="仿宋_GB2312" w:hint="eastAsia"/>
              </w:rPr>
              <w:t>青神县</w:t>
            </w:r>
          </w:p>
        </w:tc>
        <w:tc>
          <w:tcPr>
            <w:tcW w:w="3375" w:type="dxa"/>
            <w:vAlign w:val="center"/>
          </w:tcPr>
          <w:p w14:paraId="6847D816" w14:textId="77777777" w:rsidR="00793C4D" w:rsidRDefault="00000000">
            <w:pPr>
              <w:spacing w:line="580" w:lineRule="exact"/>
              <w:jc w:val="center"/>
              <w:rPr>
                <w:rFonts w:ascii="仿宋_GB2312" w:eastAsia="仿宋_GB2312" w:hAnsi="仿宋_GB2312" w:cs="仿宋_GB2312" w:hint="eastAsia"/>
              </w:rPr>
            </w:pPr>
            <w:r>
              <w:rPr>
                <w:rFonts w:ascii="仿宋_GB2312" w:eastAsia="仿宋_GB2312" w:hAnsi="仿宋_GB2312" w:cs="仿宋_GB2312" w:hint="eastAsia"/>
              </w:rPr>
              <w:t>10人</w:t>
            </w:r>
          </w:p>
        </w:tc>
      </w:tr>
      <w:tr w:rsidR="00793C4D" w14:paraId="37639113" w14:textId="77777777">
        <w:trPr>
          <w:jc w:val="center"/>
        </w:trPr>
        <w:tc>
          <w:tcPr>
            <w:tcW w:w="3872" w:type="dxa"/>
          </w:tcPr>
          <w:p w14:paraId="68DEA0BF" w14:textId="77777777" w:rsidR="00793C4D" w:rsidRDefault="00000000">
            <w:pPr>
              <w:spacing w:line="580" w:lineRule="exact"/>
              <w:jc w:val="center"/>
              <w:rPr>
                <w:rFonts w:ascii="仿宋_GB2312" w:eastAsia="仿宋_GB2312" w:hAnsi="仿宋_GB2312" w:cs="仿宋_GB2312" w:hint="eastAsia"/>
              </w:rPr>
            </w:pPr>
            <w:r>
              <w:rPr>
                <w:rFonts w:ascii="仿宋_GB2312" w:eastAsia="仿宋_GB2312" w:hAnsi="仿宋_GB2312" w:cs="仿宋_GB2312" w:hint="eastAsia"/>
                <w:b/>
                <w:bCs/>
              </w:rPr>
              <w:t>合计</w:t>
            </w:r>
          </w:p>
        </w:tc>
        <w:tc>
          <w:tcPr>
            <w:tcW w:w="3375" w:type="dxa"/>
            <w:vAlign w:val="center"/>
          </w:tcPr>
          <w:p w14:paraId="3FC9AFA1" w14:textId="77777777" w:rsidR="00793C4D" w:rsidRDefault="00000000">
            <w:pPr>
              <w:spacing w:line="580" w:lineRule="exact"/>
              <w:jc w:val="center"/>
              <w:rPr>
                <w:rFonts w:ascii="仿宋_GB2312" w:eastAsia="仿宋_GB2312" w:hAnsi="仿宋_GB2312" w:cs="仿宋_GB2312" w:hint="eastAsia"/>
              </w:rPr>
            </w:pPr>
            <w:r>
              <w:rPr>
                <w:rFonts w:ascii="仿宋_GB2312" w:eastAsia="仿宋_GB2312" w:hAnsi="仿宋_GB2312" w:cs="仿宋_GB2312" w:hint="eastAsia"/>
              </w:rPr>
              <w:t>130人</w:t>
            </w:r>
          </w:p>
        </w:tc>
      </w:tr>
    </w:tbl>
    <w:p w14:paraId="01C15ABA" w14:textId="77777777" w:rsidR="00793C4D" w:rsidRDefault="00793C4D">
      <w:pPr>
        <w:rPr>
          <w:rFonts w:ascii="Times New Roman" w:hAnsi="Times New Roman" w:cs="Times New Roman"/>
        </w:rPr>
      </w:pPr>
    </w:p>
    <w:p w14:paraId="71C2365B" w14:textId="77777777" w:rsidR="00793C4D" w:rsidRDefault="00793C4D">
      <w:pPr>
        <w:rPr>
          <w:rFonts w:ascii="Times New Roman" w:hAnsi="Times New Roman" w:cs="Times New Roman"/>
        </w:rPr>
      </w:pPr>
    </w:p>
    <w:p w14:paraId="42AC4862" w14:textId="77777777" w:rsidR="00793C4D" w:rsidRDefault="00793C4D">
      <w:pPr>
        <w:tabs>
          <w:tab w:val="left" w:pos="705"/>
        </w:tabs>
        <w:spacing w:line="580" w:lineRule="exact"/>
        <w:rPr>
          <w:rFonts w:ascii="黑体" w:eastAsia="黑体" w:hAnsi="黑体" w:cs="黑体" w:hint="eastAsia"/>
          <w:sz w:val="32"/>
          <w:szCs w:val="32"/>
        </w:rPr>
      </w:pPr>
      <w:bookmarkStart w:id="4" w:name="OLE_LINK5"/>
    </w:p>
    <w:p w14:paraId="6661A3CD" w14:textId="77777777" w:rsidR="00793C4D" w:rsidRDefault="00793C4D">
      <w:pPr>
        <w:tabs>
          <w:tab w:val="left" w:pos="705"/>
        </w:tabs>
        <w:spacing w:line="580" w:lineRule="exact"/>
        <w:rPr>
          <w:rFonts w:ascii="黑体" w:eastAsia="黑体" w:hAnsi="黑体" w:cs="黑体" w:hint="eastAsia"/>
          <w:sz w:val="32"/>
          <w:szCs w:val="32"/>
        </w:rPr>
      </w:pPr>
    </w:p>
    <w:p w14:paraId="4AD5E542" w14:textId="77777777" w:rsidR="00793C4D" w:rsidRDefault="00793C4D">
      <w:pPr>
        <w:tabs>
          <w:tab w:val="left" w:pos="705"/>
        </w:tabs>
        <w:spacing w:line="580" w:lineRule="exact"/>
        <w:rPr>
          <w:rFonts w:ascii="黑体" w:eastAsia="黑体" w:hAnsi="黑体" w:cs="黑体" w:hint="eastAsia"/>
          <w:sz w:val="32"/>
          <w:szCs w:val="32"/>
        </w:rPr>
      </w:pPr>
    </w:p>
    <w:p w14:paraId="0AC90380" w14:textId="77777777" w:rsidR="00793C4D" w:rsidRDefault="00793C4D">
      <w:pPr>
        <w:tabs>
          <w:tab w:val="left" w:pos="705"/>
        </w:tabs>
        <w:spacing w:line="580" w:lineRule="exact"/>
        <w:rPr>
          <w:rFonts w:ascii="黑体" w:eastAsia="黑体" w:hAnsi="黑体" w:cs="黑体" w:hint="eastAsia"/>
          <w:sz w:val="32"/>
          <w:szCs w:val="32"/>
        </w:rPr>
      </w:pPr>
    </w:p>
    <w:p w14:paraId="5C97F5E7" w14:textId="77777777" w:rsidR="00793C4D" w:rsidRDefault="00793C4D">
      <w:pPr>
        <w:tabs>
          <w:tab w:val="left" w:pos="705"/>
        </w:tabs>
        <w:spacing w:line="580" w:lineRule="exact"/>
        <w:rPr>
          <w:rFonts w:ascii="黑体" w:eastAsia="黑体" w:hAnsi="黑体" w:cs="黑体" w:hint="eastAsia"/>
          <w:sz w:val="32"/>
          <w:szCs w:val="32"/>
        </w:rPr>
      </w:pPr>
    </w:p>
    <w:p w14:paraId="4CC185CB" w14:textId="77777777" w:rsidR="00793C4D" w:rsidRDefault="00793C4D">
      <w:pPr>
        <w:tabs>
          <w:tab w:val="left" w:pos="705"/>
        </w:tabs>
        <w:spacing w:line="580" w:lineRule="exact"/>
        <w:rPr>
          <w:rFonts w:ascii="黑体" w:eastAsia="黑体" w:hAnsi="黑体" w:cs="黑体" w:hint="eastAsia"/>
          <w:sz w:val="32"/>
          <w:szCs w:val="32"/>
        </w:rPr>
      </w:pPr>
    </w:p>
    <w:p w14:paraId="3736A5A6" w14:textId="77777777" w:rsidR="00793C4D" w:rsidRDefault="00793C4D">
      <w:pPr>
        <w:tabs>
          <w:tab w:val="left" w:pos="705"/>
        </w:tabs>
        <w:spacing w:line="580" w:lineRule="exact"/>
        <w:rPr>
          <w:rFonts w:ascii="黑体" w:eastAsia="黑体" w:hAnsi="黑体" w:cs="黑体" w:hint="eastAsia"/>
          <w:sz w:val="32"/>
          <w:szCs w:val="32"/>
        </w:rPr>
      </w:pPr>
    </w:p>
    <w:p w14:paraId="467D902B" w14:textId="77777777" w:rsidR="00793C4D" w:rsidRDefault="00793C4D">
      <w:pPr>
        <w:tabs>
          <w:tab w:val="left" w:pos="705"/>
        </w:tabs>
        <w:spacing w:line="580" w:lineRule="exact"/>
        <w:rPr>
          <w:rFonts w:ascii="黑体" w:eastAsia="黑体" w:hAnsi="黑体" w:cs="黑体" w:hint="eastAsia"/>
          <w:sz w:val="32"/>
          <w:szCs w:val="32"/>
        </w:rPr>
      </w:pPr>
    </w:p>
    <w:p w14:paraId="5A10AAAB" w14:textId="77777777" w:rsidR="00793C4D" w:rsidRDefault="00793C4D">
      <w:pPr>
        <w:tabs>
          <w:tab w:val="left" w:pos="705"/>
        </w:tabs>
        <w:spacing w:line="580" w:lineRule="exact"/>
        <w:rPr>
          <w:rFonts w:ascii="黑体" w:eastAsia="黑体" w:hAnsi="黑体" w:cs="黑体" w:hint="eastAsia"/>
          <w:sz w:val="32"/>
          <w:szCs w:val="32"/>
        </w:rPr>
      </w:pPr>
    </w:p>
    <w:bookmarkEnd w:id="4"/>
    <w:p w14:paraId="4C705549" w14:textId="77777777" w:rsidR="00793C4D" w:rsidRDefault="00793C4D">
      <w:pPr>
        <w:rPr>
          <w:rFonts w:hint="eastAsia"/>
        </w:rPr>
      </w:pPr>
    </w:p>
    <w:sectPr w:rsidR="00793C4D">
      <w:headerReference w:type="default" r:id="rId9"/>
      <w:footerReference w:type="even" r:id="rId10"/>
      <w:footerReference w:type="default" r:id="rId11"/>
      <w:pgSz w:w="11906" w:h="16838"/>
      <w:pgMar w:top="1701" w:right="1474" w:bottom="136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04CC" w14:textId="77777777" w:rsidR="004C7505" w:rsidRDefault="004C7505">
      <w:pPr>
        <w:rPr>
          <w:rFonts w:hint="eastAsia"/>
        </w:rPr>
      </w:pPr>
      <w:r>
        <w:separator/>
      </w:r>
    </w:p>
  </w:endnote>
  <w:endnote w:type="continuationSeparator" w:id="0">
    <w:p w14:paraId="6720D963" w14:textId="77777777" w:rsidR="004C7505" w:rsidRDefault="004C75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Yg2gj">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5AC82B57-67E7-48EC-AFEA-6F3A0A501053}"/>
    <w:embedBold r:id="rId2" w:subsetted="1" w:fontKey="{4D17D28B-FF0D-4CDA-9049-56784172DAD4}"/>
  </w:font>
  <w:font w:name="方正小标宋简体">
    <w:panose1 w:val="03000509000000000000"/>
    <w:charset w:val="86"/>
    <w:family w:val="script"/>
    <w:pitch w:val="fixed"/>
    <w:sig w:usb0="00000001" w:usb1="080E0000" w:usb2="00000010" w:usb3="00000000" w:csb0="00040000" w:csb1="00000000"/>
    <w:embedRegular r:id="rId3" w:subsetted="1" w:fontKey="{4928C71E-64F2-4AF0-9A9F-41F58C461B43}"/>
  </w:font>
  <w:font w:name="黑体">
    <w:altName w:val="SimHei"/>
    <w:panose1 w:val="02010609060101010101"/>
    <w:charset w:val="86"/>
    <w:family w:val="modern"/>
    <w:pitch w:val="fixed"/>
    <w:sig w:usb0="800002BF" w:usb1="38CF7CFA" w:usb2="00000016" w:usb3="00000000" w:csb0="00040001" w:csb1="00000000"/>
    <w:embedRegular r:id="rId4" w:subsetted="1" w:fontKey="{C5DB53F6-013F-4690-BE62-E3364865A031}"/>
  </w:font>
  <w:font w:name="楷体_GB2312">
    <w:panose1 w:val="02010609030101010101"/>
    <w:charset w:val="86"/>
    <w:family w:val="modern"/>
    <w:pitch w:val="fixed"/>
    <w:sig w:usb0="00000001" w:usb1="080E0000" w:usb2="00000010" w:usb3="00000000" w:csb0="00040000" w:csb1="00000000"/>
    <w:embedRegular r:id="rId5" w:subsetted="1" w:fontKey="{867E4A88-9DA0-4876-BE82-B4502A4AAFA2}"/>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890A" w14:textId="77777777" w:rsidR="00793C4D" w:rsidRDefault="00000000">
    <w:pPr>
      <w:pStyle w:val="a9"/>
      <w:framePr w:wrap="around" w:vAnchor="text" w:hAnchor="margin" w:xAlign="outside" w:y="1"/>
      <w:rPr>
        <w:rStyle w:val="ab"/>
      </w:rPr>
    </w:pPr>
    <w:r>
      <w:fldChar w:fldCharType="begin"/>
    </w:r>
    <w:r>
      <w:rPr>
        <w:rStyle w:val="ab"/>
      </w:rPr>
      <w:instrText xml:space="preserve">PAGE  </w:instrText>
    </w:r>
    <w:r>
      <w:fldChar w:fldCharType="end"/>
    </w:r>
  </w:p>
  <w:p w14:paraId="33FE474F" w14:textId="77777777" w:rsidR="00793C4D" w:rsidRDefault="00793C4D">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3D4B" w14:textId="77777777" w:rsidR="00793C4D" w:rsidRDefault="00000000">
    <w:pPr>
      <w:pStyle w:val="a9"/>
      <w:framePr w:wrap="around" w:vAnchor="text" w:hAnchor="margin" w:xAlign="outside" w:y="1"/>
      <w:rPr>
        <w:rStyle w:val="ab"/>
        <w:rFonts w:ascii="仿宋_GB2312" w:eastAsia="仿宋_GB2312"/>
        <w:sz w:val="32"/>
        <w:szCs w:val="32"/>
      </w:rPr>
    </w:pPr>
    <w:r>
      <w:rPr>
        <w:rStyle w:val="ab"/>
        <w:rFonts w:ascii="仿宋_GB2312" w:eastAsia="仿宋_GB2312" w:hint="eastAsia"/>
        <w:sz w:val="32"/>
        <w:szCs w:val="32"/>
      </w:rPr>
      <w:t>－</w:t>
    </w:r>
    <w:r>
      <w:rPr>
        <w:rFonts w:ascii="仿宋_GB2312" w:eastAsia="仿宋_GB2312" w:hint="eastAsia"/>
        <w:sz w:val="32"/>
        <w:szCs w:val="32"/>
      </w:rPr>
      <w:fldChar w:fldCharType="begin"/>
    </w:r>
    <w:r>
      <w:rPr>
        <w:rStyle w:val="ab"/>
        <w:rFonts w:ascii="仿宋_GB2312" w:eastAsia="仿宋_GB2312" w:hint="eastAsia"/>
        <w:sz w:val="32"/>
        <w:szCs w:val="32"/>
      </w:rPr>
      <w:instrText xml:space="preserve">PAGE  </w:instrText>
    </w:r>
    <w:r>
      <w:rPr>
        <w:rFonts w:ascii="仿宋_GB2312" w:eastAsia="仿宋_GB2312" w:hint="eastAsia"/>
        <w:sz w:val="32"/>
        <w:szCs w:val="32"/>
      </w:rPr>
      <w:fldChar w:fldCharType="separate"/>
    </w:r>
    <w:r>
      <w:rPr>
        <w:rStyle w:val="ab"/>
        <w:rFonts w:ascii="仿宋_GB2312" w:eastAsia="仿宋_GB2312"/>
        <w:sz w:val="32"/>
        <w:szCs w:val="32"/>
      </w:rPr>
      <w:t>4</w:t>
    </w:r>
    <w:r>
      <w:rPr>
        <w:rFonts w:ascii="仿宋_GB2312" w:eastAsia="仿宋_GB2312" w:hint="eastAsia"/>
        <w:sz w:val="32"/>
        <w:szCs w:val="32"/>
      </w:rPr>
      <w:fldChar w:fldCharType="end"/>
    </w:r>
    <w:r>
      <w:rPr>
        <w:rStyle w:val="ab"/>
        <w:rFonts w:ascii="仿宋_GB2312" w:eastAsia="仿宋_GB2312" w:hint="eastAsia"/>
        <w:sz w:val="32"/>
        <w:szCs w:val="32"/>
      </w:rPr>
      <w:t>－</w:t>
    </w:r>
  </w:p>
  <w:p w14:paraId="31241A79" w14:textId="77777777" w:rsidR="00793C4D" w:rsidRDefault="00793C4D">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20222" w14:textId="77777777" w:rsidR="004C7505" w:rsidRDefault="004C7505">
      <w:pPr>
        <w:rPr>
          <w:rFonts w:hint="eastAsia"/>
        </w:rPr>
      </w:pPr>
      <w:r>
        <w:separator/>
      </w:r>
    </w:p>
  </w:footnote>
  <w:footnote w:type="continuationSeparator" w:id="0">
    <w:p w14:paraId="75ABB70F" w14:textId="77777777" w:rsidR="004C7505" w:rsidRDefault="004C750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C638" w14:textId="77777777" w:rsidR="00793C4D" w:rsidRDefault="00793C4D">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0E11"/>
    <w:rsid w:val="004110C3"/>
    <w:rsid w:val="00416C94"/>
    <w:rsid w:val="004C7505"/>
    <w:rsid w:val="005B3902"/>
    <w:rsid w:val="00793C4D"/>
    <w:rsid w:val="009141DC"/>
    <w:rsid w:val="00947D31"/>
    <w:rsid w:val="009D0E11"/>
    <w:rsid w:val="00DC5007"/>
    <w:rsid w:val="00F649FC"/>
    <w:rsid w:val="015A7B77"/>
    <w:rsid w:val="03751D9B"/>
    <w:rsid w:val="0A690774"/>
    <w:rsid w:val="0B112BB9"/>
    <w:rsid w:val="0FD83CA6"/>
    <w:rsid w:val="17F3167D"/>
    <w:rsid w:val="1C073E2B"/>
    <w:rsid w:val="1C424981"/>
    <w:rsid w:val="2DAF2092"/>
    <w:rsid w:val="304C5976"/>
    <w:rsid w:val="330D3AE3"/>
    <w:rsid w:val="35156C7E"/>
    <w:rsid w:val="361E7DB5"/>
    <w:rsid w:val="37BA1D5F"/>
    <w:rsid w:val="386A5533"/>
    <w:rsid w:val="395D29A2"/>
    <w:rsid w:val="3E201F4D"/>
    <w:rsid w:val="3F255D10"/>
    <w:rsid w:val="41016309"/>
    <w:rsid w:val="435272F0"/>
    <w:rsid w:val="4C4A325A"/>
    <w:rsid w:val="4DFE60AA"/>
    <w:rsid w:val="4EEE25C2"/>
    <w:rsid w:val="4F8E345D"/>
    <w:rsid w:val="547215A0"/>
    <w:rsid w:val="5D9562FF"/>
    <w:rsid w:val="64610CE9"/>
    <w:rsid w:val="64E8140A"/>
    <w:rsid w:val="665B6338"/>
    <w:rsid w:val="679B13BE"/>
    <w:rsid w:val="6AA10091"/>
    <w:rsid w:val="6FC00FB9"/>
    <w:rsid w:val="73532145"/>
    <w:rsid w:val="73B726D3"/>
    <w:rsid w:val="74AC7D5E"/>
    <w:rsid w:val="7D6E64F9"/>
    <w:rsid w:val="7E8D0C00"/>
    <w:rsid w:val="7F4930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730F276C"/>
  <w15:docId w15:val="{C2B7EEF4-6265-451E-BAA7-0FBBA50B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Salutation" w:qFormat="1"/>
    <w:lsdException w:name="Date" w:qFormat="1"/>
    <w:lsdException w:name="Body Text First Indent 2" w:uiPriority="99"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style>
  <w:style w:type="paragraph" w:styleId="a4">
    <w:name w:val="Body Text Indent"/>
    <w:basedOn w:val="a"/>
    <w:qFormat/>
    <w:pPr>
      <w:spacing w:after="120"/>
      <w:ind w:leftChars="200" w:left="420"/>
    </w:pPr>
  </w:style>
  <w:style w:type="paragraph" w:styleId="a5">
    <w:name w:val="Plain Text"/>
    <w:basedOn w:val="a"/>
    <w:link w:val="a6"/>
    <w:qFormat/>
    <w:pPr>
      <w:widowControl w:val="0"/>
      <w:jc w:val="both"/>
    </w:pPr>
    <w:rPr>
      <w:rFonts w:ascii="Times New Roman" w:hAnsi="Courier New" w:cs="Courier New"/>
      <w:kern w:val="2"/>
      <w:sz w:val="21"/>
      <w:szCs w:val="21"/>
    </w:rPr>
  </w:style>
  <w:style w:type="paragraph" w:styleId="a7">
    <w:name w:val="Date"/>
    <w:basedOn w:val="a"/>
    <w:next w:val="a"/>
    <w:qFormat/>
    <w:pPr>
      <w:ind w:leftChars="2500" w:left="100"/>
    </w:pPr>
    <w:rPr>
      <w:rFonts w:ascii="Times New Roman" w:hAnsi="Times New Roman" w:cs="Times New Roman"/>
    </w:rPr>
  </w:style>
  <w:style w:type="paragraph" w:styleId="a8">
    <w:name w:val="Balloon Text"/>
    <w:basedOn w:val="a"/>
    <w:qFormat/>
    <w:rPr>
      <w:rFonts w:ascii="Times New Roman" w:hAnsi="Times New Roman" w:cs="Times New Roman"/>
      <w:sz w:val="18"/>
      <w:szCs w:val="18"/>
    </w:rPr>
  </w:style>
  <w:style w:type="paragraph" w:styleId="a9">
    <w:name w:val="footer"/>
    <w:basedOn w:val="a"/>
    <w:qFormat/>
    <w:pPr>
      <w:tabs>
        <w:tab w:val="center" w:pos="4153"/>
        <w:tab w:val="right" w:pos="8306"/>
      </w:tabs>
      <w:snapToGrid w:val="0"/>
    </w:pPr>
    <w:rPr>
      <w:rFonts w:ascii="Times New Roman" w:hAnsi="Times New Roman" w:cs="Times New Roman"/>
      <w:sz w:val="18"/>
      <w:szCs w:val="18"/>
    </w:rPr>
  </w:style>
  <w:style w:type="paragraph" w:styleId="aa">
    <w:name w:val="header"/>
    <w:basedOn w:val="a"/>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2">
    <w:name w:val="Body Text First Indent 2"/>
    <w:basedOn w:val="a4"/>
    <w:uiPriority w:val="99"/>
    <w:qFormat/>
    <w:pPr>
      <w:tabs>
        <w:tab w:val="left" w:pos="-1440"/>
      </w:tabs>
      <w:spacing w:after="0"/>
      <w:ind w:leftChars="0" w:left="0" w:firstLineChars="200" w:firstLine="420"/>
    </w:pPr>
    <w:rPr>
      <w:rFonts w:ascii="HYg2gj" w:eastAsia="HYg2gj"/>
      <w:b/>
      <w:bCs/>
      <w:szCs w:val="21"/>
    </w:rPr>
  </w:style>
  <w:style w:type="character" w:styleId="ab">
    <w:name w:val="page number"/>
    <w:basedOn w:val="a0"/>
    <w:qFormat/>
    <w:rPr>
      <w:rFonts w:ascii="Times New Roman" w:eastAsia="宋体" w:hAnsi="Times New Roman" w:cs="Times New Roman"/>
    </w:rPr>
  </w:style>
  <w:style w:type="character" w:styleId="ac">
    <w:name w:val="Hyperlink"/>
    <w:basedOn w:val="a0"/>
    <w:qFormat/>
    <w:rPr>
      <w:rFonts w:ascii="Times New Roman" w:eastAsia="宋体" w:hAnsi="Times New Roman" w:cs="Times New Roman"/>
      <w:color w:val="0000FF"/>
      <w:u w:val="single"/>
    </w:rPr>
  </w:style>
  <w:style w:type="character" w:customStyle="1" w:styleId="a6">
    <w:name w:val="纯文本 字符"/>
    <w:link w:val="a5"/>
    <w:qFormat/>
    <w:rPr>
      <w:rFonts w:ascii="宋体" w:eastAsia="宋体" w:hAnsi="Courier New" w:cs="Courier New"/>
      <w:kern w:val="2"/>
      <w:sz w:val="21"/>
      <w:szCs w:val="21"/>
      <w:lang w:val="en-US" w:eastAsia="zh-CN" w:bidi="ar-SA"/>
    </w:rPr>
  </w:style>
  <w:style w:type="paragraph" w:customStyle="1" w:styleId="1">
    <w:name w:val="列出段落1"/>
    <w:basedOn w:val="a"/>
    <w:qFormat/>
    <w:pPr>
      <w:ind w:firstLineChars="200" w:firstLine="420"/>
    </w:pPr>
    <w:rPr>
      <w:rFonts w:ascii="Times New Roman" w:hAnsi="Times New Roman" w:cs="Times New Roman"/>
    </w:rPr>
  </w:style>
  <w:style w:type="paragraph" w:customStyle="1" w:styleId="20">
    <w:name w:val="列出段落2"/>
    <w:basedOn w:val="a"/>
    <w:qFormat/>
    <w:pPr>
      <w:ind w:firstLineChars="200" w:firstLine="420"/>
    </w:pPr>
    <w:rPr>
      <w:rFonts w:ascii="Times New Roman" w:hAnsi="Times New Roman" w:cs="Times New Roman"/>
    </w:rPr>
  </w:style>
  <w:style w:type="paragraph" w:customStyle="1" w:styleId="Char">
    <w:name w:val="Char"/>
    <w:basedOn w:val="a"/>
    <w:next w:val="a"/>
    <w:qFormat/>
    <w:pPr>
      <w:widowControl w:val="0"/>
      <w:spacing w:line="240" w:lineRule="atLeast"/>
      <w:ind w:left="420" w:firstLine="420"/>
    </w:pPr>
    <w:rPr>
      <w:rFonts w:ascii="Times New Roman" w:hAnsi="Times New Roman" w:cs="Times New Roman"/>
    </w:rPr>
  </w:style>
  <w:style w:type="paragraph" w:customStyle="1" w:styleId="CharChar1CharCharCharCharCharChar">
    <w:name w:val="Char Char1 Char Char Char Char Char Char"/>
    <w:basedOn w:val="a"/>
    <w:qFormat/>
    <w:pPr>
      <w:spacing w:after="160" w:line="240" w:lineRule="exact"/>
    </w:pPr>
    <w:rPr>
      <w:rFonts w:ascii="Verdana" w:eastAsia="仿宋_GB2312" w:hAnsi="Verdana" w:cs="Times New Roman"/>
      <w:sz w:val="32"/>
      <w:szCs w:val="32"/>
      <w:lang w:eastAsia="en-US"/>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ssfybjb@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175</Words>
  <Characters>999</Characters>
  <Application>Microsoft Office Word</Application>
  <DocSecurity>0</DocSecurity>
  <Lines>8</Lines>
  <Paragraphs>2</Paragraphs>
  <ScaleCrop>false</ScaleCrop>
  <Company>微软中国</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关于举办急诊急救理论与技能培训班的通知</dc:title>
  <dc:creator>笑笑十年少</dc:creator>
  <cp:lastModifiedBy>市医学会</cp:lastModifiedBy>
  <cp:revision>12</cp:revision>
  <cp:lastPrinted>2019-07-15T10:17:00Z</cp:lastPrinted>
  <dcterms:created xsi:type="dcterms:W3CDTF">2020-11-19T15:34:00Z</dcterms:created>
  <dcterms:modified xsi:type="dcterms:W3CDTF">2026-06-11T03:12:00Z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eyJoZGlkIjoiNWNhMTQyNDNjOWViMGQ3NGQ3NjI5YzlmYzhlNTU5YWQiLCJ1c2VySWQiOiIxMTU1MTE5ODc0In0=</vt:lpwstr>
  </property>
  <property fmtid="{D5CDD505-2E9C-101B-9397-08002B2CF9AE}" pid="4" name="ICV">
    <vt:lpwstr>B74C2976D10A557F5547296AD3E40DC8_33</vt:lpwstr>
  </property>
</Properties>
</file>